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E320" w14:textId="3D4A3D0F" w:rsidR="006B44B5" w:rsidRPr="006B44B5" w:rsidRDefault="006B44B5" w:rsidP="006B44B5">
      <w:pPr>
        <w:spacing w:before="240" w:after="24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Hlk67903618"/>
      <w:r w:rsidRPr="006B44B5">
        <w:rPr>
          <w:rFonts w:ascii="Times New Roman" w:hAnsi="Times New Roman" w:cs="Times New Roman"/>
          <w:b/>
          <w:bCs/>
          <w:i/>
          <w:iCs/>
        </w:rPr>
        <w:t>Artículos científicos</w:t>
      </w:r>
      <w:bookmarkEnd w:id="0"/>
    </w:p>
    <w:p w14:paraId="625CC673" w14:textId="44BAE736" w:rsidR="007A5954" w:rsidRPr="006B44B5" w:rsidRDefault="00686FDF" w:rsidP="006B44B5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6B44B5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P</w:t>
      </w:r>
      <w:r w:rsidR="00537E3B" w:rsidRPr="006B44B5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revención de conductas de riesgo en preadolescentes: modelo de intervención para desarrollar habilidades psicosociales</w:t>
      </w:r>
    </w:p>
    <w:p w14:paraId="66E35FF3" w14:textId="77777777" w:rsidR="004E1F04" w:rsidRPr="006B44B5" w:rsidRDefault="004E1F04" w:rsidP="006B44B5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lang w:val="es-MX" w:eastAsia="es-MX"/>
        </w:rPr>
      </w:pPr>
    </w:p>
    <w:p w14:paraId="4C3F4D7E" w14:textId="77777777" w:rsidR="0011351D" w:rsidRPr="005C572E" w:rsidRDefault="004E1F04" w:rsidP="006B44B5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5C572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P</w:t>
      </w:r>
      <w:r w:rsidR="00537E3B" w:rsidRPr="005C572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revention of risk behaviors in pre-adolescents: intervention </w:t>
      </w:r>
    </w:p>
    <w:p w14:paraId="3BE4D487" w14:textId="338CABFF" w:rsidR="004E1F04" w:rsidRPr="006B44B5" w:rsidRDefault="00537E3B" w:rsidP="006B44B5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proofErr w:type="spellStart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model</w:t>
      </w:r>
      <w:proofErr w:type="spellEnd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to</w:t>
      </w:r>
      <w:proofErr w:type="spellEnd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develop</w:t>
      </w:r>
      <w:proofErr w:type="spellEnd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psychosocial</w:t>
      </w:r>
      <w:proofErr w:type="spellEnd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6B44B5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skills</w:t>
      </w:r>
      <w:proofErr w:type="spellEnd"/>
    </w:p>
    <w:p w14:paraId="333388E4" w14:textId="77777777" w:rsidR="00686FDF" w:rsidRPr="00537E3B" w:rsidRDefault="00686FDF" w:rsidP="004E1F04">
      <w:pPr>
        <w:rPr>
          <w:rFonts w:asciiTheme="majorHAnsi" w:hAnsiTheme="majorHAnsi" w:cs="Times New Roman"/>
          <w:b/>
          <w:sz w:val="32"/>
        </w:rPr>
      </w:pPr>
    </w:p>
    <w:p w14:paraId="2C823050" w14:textId="77777777" w:rsidR="00AE7F4E" w:rsidRPr="006B44B5" w:rsidRDefault="00AE7F4E" w:rsidP="006B44B5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6B44B5">
        <w:rPr>
          <w:rFonts w:asciiTheme="majorHAnsi" w:hAnsiTheme="majorHAnsi" w:cstheme="majorHAnsi"/>
          <w:b/>
          <w:bCs/>
        </w:rPr>
        <w:t>Morales-Rodríguez, Marisol</w:t>
      </w:r>
    </w:p>
    <w:p w14:paraId="1C6943EC" w14:textId="423E984E" w:rsidR="005676CF" w:rsidRPr="00E449D8" w:rsidRDefault="005676CF" w:rsidP="006B44B5">
      <w:pPr>
        <w:spacing w:line="276" w:lineRule="auto"/>
        <w:jc w:val="right"/>
        <w:rPr>
          <w:rFonts w:ascii="Times New Roman" w:hAnsi="Times New Roman" w:cs="Times New Roman"/>
        </w:rPr>
      </w:pPr>
      <w:r w:rsidRPr="00E449D8">
        <w:rPr>
          <w:rFonts w:ascii="Times New Roman" w:hAnsi="Times New Roman" w:cs="Times New Roman"/>
        </w:rPr>
        <w:t>Universidad Michoacana de San Nicolás de Hidalgo</w:t>
      </w:r>
      <w:r w:rsidR="006B44B5">
        <w:rPr>
          <w:rFonts w:ascii="Times New Roman" w:hAnsi="Times New Roman" w:cs="Times New Roman"/>
        </w:rPr>
        <w:t>, México</w:t>
      </w:r>
    </w:p>
    <w:p w14:paraId="7CE8D10D" w14:textId="6176D936" w:rsidR="005676CF" w:rsidRPr="006B44B5" w:rsidRDefault="005676CF" w:rsidP="006B44B5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6B44B5">
        <w:rPr>
          <w:rFonts w:asciiTheme="majorHAnsi" w:hAnsiTheme="majorHAnsi" w:cstheme="majorHAnsi"/>
          <w:color w:val="FF0000"/>
        </w:rPr>
        <w:t>marisolmoralesrodriguez@gmail.com</w:t>
      </w:r>
    </w:p>
    <w:p w14:paraId="209DCC3F" w14:textId="77777777" w:rsidR="005676CF" w:rsidRPr="00E449D8" w:rsidRDefault="00686FDF" w:rsidP="006B44B5">
      <w:pPr>
        <w:spacing w:line="276" w:lineRule="auto"/>
        <w:jc w:val="right"/>
        <w:rPr>
          <w:rFonts w:ascii="Times New Roman" w:hAnsi="Times New Roman" w:cs="Times New Roman"/>
        </w:rPr>
      </w:pPr>
      <w:r w:rsidRPr="00E449D8">
        <w:rPr>
          <w:rFonts w:ascii="Times New Roman" w:hAnsi="Times New Roman" w:cs="Times New Roman"/>
        </w:rPr>
        <w:t xml:space="preserve"> </w:t>
      </w:r>
    </w:p>
    <w:p w14:paraId="2F8FA283" w14:textId="60B15F02" w:rsidR="00686FDF" w:rsidRPr="006B44B5" w:rsidRDefault="00686FDF" w:rsidP="006B44B5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6B44B5">
        <w:rPr>
          <w:rFonts w:asciiTheme="majorHAnsi" w:hAnsiTheme="majorHAnsi" w:cstheme="majorHAnsi"/>
          <w:b/>
          <w:bCs/>
        </w:rPr>
        <w:t>Díaz-Barajas, Damaris</w:t>
      </w:r>
    </w:p>
    <w:p w14:paraId="6B075B8A" w14:textId="285F0CB2" w:rsidR="005676CF" w:rsidRPr="00E449D8" w:rsidRDefault="005676CF" w:rsidP="006B44B5">
      <w:pPr>
        <w:spacing w:line="276" w:lineRule="auto"/>
        <w:jc w:val="right"/>
        <w:rPr>
          <w:rFonts w:ascii="Times New Roman" w:hAnsi="Times New Roman" w:cs="Times New Roman"/>
        </w:rPr>
      </w:pPr>
      <w:r w:rsidRPr="00E449D8">
        <w:rPr>
          <w:rFonts w:ascii="Times New Roman" w:hAnsi="Times New Roman" w:cs="Times New Roman"/>
        </w:rPr>
        <w:t>Universidad Michoacana de San Nicolás de Hidalgo</w:t>
      </w:r>
      <w:r w:rsidR="006B44B5">
        <w:rPr>
          <w:rFonts w:ascii="Times New Roman" w:hAnsi="Times New Roman" w:cs="Times New Roman"/>
        </w:rPr>
        <w:t>, México</w:t>
      </w:r>
    </w:p>
    <w:p w14:paraId="765606B7" w14:textId="4A0A748B" w:rsidR="00633867" w:rsidRPr="006B44B5" w:rsidRDefault="00633867" w:rsidP="006B44B5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6B44B5">
        <w:rPr>
          <w:rFonts w:asciiTheme="majorHAnsi" w:hAnsiTheme="majorHAnsi" w:cstheme="majorHAnsi"/>
          <w:color w:val="FF0000"/>
        </w:rPr>
        <w:t xml:space="preserve">damadiaz03@gmail.com </w:t>
      </w:r>
    </w:p>
    <w:p w14:paraId="1C360A83" w14:textId="77777777" w:rsidR="00767C7B" w:rsidRPr="00E449D8" w:rsidRDefault="00767C7B" w:rsidP="004B3BAF">
      <w:pPr>
        <w:rPr>
          <w:rFonts w:ascii="Times New Roman" w:hAnsi="Times New Roman" w:cs="Times New Roman"/>
        </w:rPr>
      </w:pPr>
    </w:p>
    <w:p w14:paraId="603E0A2C" w14:textId="77777777" w:rsidR="00767C7B" w:rsidRPr="00D04F44" w:rsidRDefault="00767C7B" w:rsidP="00767C7B">
      <w:pPr>
        <w:jc w:val="both"/>
        <w:rPr>
          <w:rFonts w:ascii="Times New Roman" w:hAnsi="Times New Roman" w:cs="Times New Roman"/>
          <w:sz w:val="22"/>
        </w:rPr>
      </w:pPr>
    </w:p>
    <w:p w14:paraId="186B8E1E" w14:textId="4ED176C4" w:rsidR="00E66F2C" w:rsidRPr="006B44B5" w:rsidRDefault="00E66F2C" w:rsidP="00D04F44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6B44B5">
        <w:rPr>
          <w:rFonts w:asciiTheme="majorHAnsi" w:hAnsiTheme="majorHAnsi" w:cstheme="majorHAnsi"/>
          <w:b/>
          <w:sz w:val="28"/>
          <w:szCs w:val="28"/>
        </w:rPr>
        <w:t>Resumen</w:t>
      </w:r>
    </w:p>
    <w:p w14:paraId="7DAAB935" w14:textId="6A16CE5A" w:rsidR="000F5CDB" w:rsidRPr="00E449D8" w:rsidRDefault="00AB409F" w:rsidP="002367F8">
      <w:pPr>
        <w:spacing w:line="360" w:lineRule="auto"/>
        <w:jc w:val="both"/>
        <w:rPr>
          <w:rFonts w:ascii="Times New Roman" w:hAnsi="Times New Roman" w:cs="Times New Roman"/>
        </w:rPr>
      </w:pPr>
      <w:r w:rsidRPr="00E449D8">
        <w:rPr>
          <w:rFonts w:ascii="Times New Roman" w:hAnsi="Times New Roman" w:cs="Times New Roman"/>
          <w:b/>
        </w:rPr>
        <w:t>Introducción</w:t>
      </w:r>
      <w:r w:rsidRPr="00E449D8">
        <w:rPr>
          <w:rFonts w:ascii="Times New Roman" w:hAnsi="Times New Roman" w:cs="Times New Roman"/>
        </w:rPr>
        <w:t xml:space="preserve">. </w:t>
      </w:r>
      <w:r w:rsidR="00EB1DEF" w:rsidRPr="00E449D8">
        <w:rPr>
          <w:rFonts w:ascii="Times New Roman" w:hAnsi="Times New Roman" w:cs="Times New Roman"/>
        </w:rPr>
        <w:t xml:space="preserve">Las conductas de riesgo en población adolescente </w:t>
      </w:r>
      <w:r w:rsidR="003A21ED" w:rsidRPr="00E449D8">
        <w:rPr>
          <w:rFonts w:ascii="Times New Roman" w:hAnsi="Times New Roman" w:cs="Times New Roman"/>
        </w:rPr>
        <w:t xml:space="preserve">se han incrementado </w:t>
      </w:r>
      <w:r w:rsidR="00EB1DEF" w:rsidRPr="00E449D8">
        <w:rPr>
          <w:rFonts w:ascii="Times New Roman" w:hAnsi="Times New Roman" w:cs="Times New Roman"/>
        </w:rPr>
        <w:t xml:space="preserve">en los últimos años, de ahí la necesidad de implementar </w:t>
      </w:r>
      <w:r w:rsidR="002367F8" w:rsidRPr="00E449D8">
        <w:rPr>
          <w:rFonts w:ascii="Times New Roman" w:hAnsi="Times New Roman" w:cs="Times New Roman"/>
        </w:rPr>
        <w:t>medidas preventivas</w:t>
      </w:r>
      <w:r w:rsidR="00714CD6" w:rsidRPr="00E449D8">
        <w:rPr>
          <w:rFonts w:ascii="Times New Roman" w:hAnsi="Times New Roman" w:cs="Times New Roman"/>
        </w:rPr>
        <w:t>,</w:t>
      </w:r>
      <w:r w:rsidR="003115B9" w:rsidRPr="00E449D8">
        <w:rPr>
          <w:rFonts w:ascii="Times New Roman" w:hAnsi="Times New Roman" w:cs="Times New Roman"/>
        </w:rPr>
        <w:t xml:space="preserve"> a fin de reducir la probabilidad de ocurrencia de respuestas desadaptativas</w:t>
      </w:r>
      <w:r w:rsidR="002367F8" w:rsidRPr="00E449D8">
        <w:rPr>
          <w:rFonts w:ascii="Times New Roman" w:hAnsi="Times New Roman" w:cs="Times New Roman"/>
        </w:rPr>
        <w:t xml:space="preserve">. </w:t>
      </w:r>
      <w:r w:rsidRPr="00E449D8">
        <w:rPr>
          <w:rFonts w:ascii="Times New Roman" w:hAnsi="Times New Roman" w:cs="Times New Roman"/>
          <w:b/>
        </w:rPr>
        <w:t>Objetivo</w:t>
      </w:r>
      <w:r w:rsidRPr="00E449D8">
        <w:rPr>
          <w:rFonts w:ascii="Times New Roman" w:hAnsi="Times New Roman" w:cs="Times New Roman"/>
        </w:rPr>
        <w:t>. I</w:t>
      </w:r>
      <w:r w:rsidR="00EB1DEF" w:rsidRPr="00E449D8">
        <w:rPr>
          <w:rFonts w:ascii="Times New Roman" w:hAnsi="Times New Roman" w:cs="Times New Roman"/>
        </w:rPr>
        <w:t xml:space="preserve">mplementar </w:t>
      </w:r>
      <w:r w:rsidR="003A21ED" w:rsidRPr="00E449D8">
        <w:rPr>
          <w:rFonts w:ascii="Times New Roman" w:hAnsi="Times New Roman" w:cs="Times New Roman"/>
        </w:rPr>
        <w:t xml:space="preserve">un modelo </w:t>
      </w:r>
      <w:r w:rsidR="00EB1DEF" w:rsidRPr="00E449D8">
        <w:rPr>
          <w:rFonts w:ascii="Times New Roman" w:hAnsi="Times New Roman" w:cs="Times New Roman"/>
        </w:rPr>
        <w:t xml:space="preserve">de intervención psicoeducativa para desarrollar habilidades psicosociales en preadolescentes </w:t>
      </w:r>
      <w:r w:rsidR="003A21ED" w:rsidRPr="00E449D8">
        <w:rPr>
          <w:rFonts w:ascii="Times New Roman" w:hAnsi="Times New Roman" w:cs="Times New Roman"/>
        </w:rPr>
        <w:t>a fin de</w:t>
      </w:r>
      <w:r w:rsidR="002367F8" w:rsidRPr="00E449D8">
        <w:rPr>
          <w:rFonts w:ascii="Times New Roman" w:hAnsi="Times New Roman" w:cs="Times New Roman"/>
        </w:rPr>
        <w:t xml:space="preserve"> </w:t>
      </w:r>
      <w:r w:rsidR="00EB1DEF" w:rsidRPr="00E449D8">
        <w:rPr>
          <w:rFonts w:ascii="Times New Roman" w:hAnsi="Times New Roman" w:cs="Times New Roman"/>
        </w:rPr>
        <w:t xml:space="preserve">prevenir la aparición de conductas de riesgo. </w:t>
      </w:r>
      <w:r w:rsidR="0022102E" w:rsidRPr="00E449D8">
        <w:rPr>
          <w:rFonts w:ascii="Times New Roman" w:hAnsi="Times New Roman" w:cs="Times New Roman"/>
          <w:b/>
        </w:rPr>
        <w:t>Método</w:t>
      </w:r>
      <w:r w:rsidR="0022102E" w:rsidRPr="00E449D8">
        <w:rPr>
          <w:rFonts w:ascii="Times New Roman" w:hAnsi="Times New Roman" w:cs="Times New Roman"/>
        </w:rPr>
        <w:t xml:space="preserve">. </w:t>
      </w:r>
      <w:r w:rsidR="002519CE" w:rsidRPr="00E449D8">
        <w:rPr>
          <w:rFonts w:ascii="Times New Roman" w:hAnsi="Times New Roman" w:cs="Times New Roman"/>
        </w:rPr>
        <w:t xml:space="preserve">Se basó </w:t>
      </w:r>
      <w:r w:rsidR="003817C7" w:rsidRPr="00E449D8">
        <w:rPr>
          <w:rFonts w:ascii="Times New Roman" w:hAnsi="Times New Roman" w:cs="Times New Roman"/>
        </w:rPr>
        <w:t>en una metodología cuantitativa, diseño pre</w:t>
      </w:r>
      <w:r w:rsidR="00F87421" w:rsidRPr="00E449D8">
        <w:rPr>
          <w:rFonts w:ascii="Times New Roman" w:hAnsi="Times New Roman" w:cs="Times New Roman"/>
        </w:rPr>
        <w:t>experimental -</w:t>
      </w:r>
      <w:r w:rsidR="00410A0B" w:rsidRPr="00E449D8">
        <w:rPr>
          <w:rFonts w:ascii="Times New Roman" w:hAnsi="Times New Roman" w:cs="Times New Roman"/>
        </w:rPr>
        <w:t xml:space="preserve">preprueba/posprueba sin grupo control-, </w:t>
      </w:r>
      <w:r w:rsidR="000C4C79" w:rsidRPr="00E449D8">
        <w:rPr>
          <w:rFonts w:ascii="Times New Roman" w:hAnsi="Times New Roman" w:cs="Times New Roman"/>
        </w:rPr>
        <w:t>de alcance descriptivo</w:t>
      </w:r>
      <w:r w:rsidR="003817C7" w:rsidRPr="00E449D8">
        <w:rPr>
          <w:rFonts w:ascii="Times New Roman" w:hAnsi="Times New Roman" w:cs="Times New Roman"/>
        </w:rPr>
        <w:t xml:space="preserve">. Participaron </w:t>
      </w:r>
      <w:r w:rsidR="00ED2771" w:rsidRPr="00E449D8">
        <w:rPr>
          <w:rFonts w:ascii="Times New Roman" w:hAnsi="Times New Roman" w:cs="Times New Roman"/>
        </w:rPr>
        <w:t>63</w:t>
      </w:r>
      <w:r w:rsidR="003A21ED" w:rsidRPr="00E449D8">
        <w:rPr>
          <w:rFonts w:ascii="Times New Roman" w:hAnsi="Times New Roman" w:cs="Times New Roman"/>
        </w:rPr>
        <w:t xml:space="preserve"> estudiantes de nivel primaria</w:t>
      </w:r>
      <w:r w:rsidR="002978D5" w:rsidRPr="00E449D8">
        <w:rPr>
          <w:rFonts w:ascii="Times New Roman" w:hAnsi="Times New Roman" w:cs="Times New Roman"/>
        </w:rPr>
        <w:t xml:space="preserve"> con edad promedio de</w:t>
      </w:r>
      <w:r w:rsidR="004D4DF9" w:rsidRPr="00E449D8">
        <w:rPr>
          <w:rFonts w:ascii="Times New Roman" w:hAnsi="Times New Roman" w:cs="Times New Roman"/>
        </w:rPr>
        <w:t xml:space="preserve"> 11 años</w:t>
      </w:r>
      <w:r w:rsidR="003A21ED" w:rsidRPr="00E449D8">
        <w:rPr>
          <w:rFonts w:ascii="Times New Roman" w:hAnsi="Times New Roman" w:cs="Times New Roman"/>
        </w:rPr>
        <w:t xml:space="preserve">; </w:t>
      </w:r>
      <w:r w:rsidR="007625DF" w:rsidRPr="00E449D8">
        <w:rPr>
          <w:rFonts w:ascii="Times New Roman" w:hAnsi="Times New Roman" w:cs="Times New Roman"/>
        </w:rPr>
        <w:t xml:space="preserve">los instrumentos utilizados fueron: </w:t>
      </w:r>
      <w:r w:rsidR="00767C7B" w:rsidRPr="00E449D8">
        <w:rPr>
          <w:rFonts w:ascii="Times New Roman" w:hAnsi="Times New Roman" w:cs="Times New Roman"/>
        </w:rPr>
        <w:t>Cuestionario de habilidades sociales</w:t>
      </w:r>
      <w:r w:rsidR="00EC6815" w:rsidRPr="00E449D8">
        <w:rPr>
          <w:rFonts w:ascii="Times New Roman" w:hAnsi="Times New Roman" w:cs="Times New Roman"/>
        </w:rPr>
        <w:t xml:space="preserve"> (</w:t>
      </w:r>
      <w:r w:rsidR="00A86C31" w:rsidRPr="00E449D8">
        <w:rPr>
          <w:rFonts w:ascii="Times New Roman" w:hAnsi="Times New Roman" w:cs="Times New Roman"/>
        </w:rPr>
        <w:t xml:space="preserve">Proyecto </w:t>
      </w:r>
      <w:proofErr w:type="spellStart"/>
      <w:r w:rsidR="00EC6815" w:rsidRPr="00E449D8">
        <w:rPr>
          <w:rFonts w:ascii="Times New Roman" w:hAnsi="Times New Roman" w:cs="Times New Roman"/>
        </w:rPr>
        <w:t>Ambezar</w:t>
      </w:r>
      <w:proofErr w:type="spellEnd"/>
      <w:r w:rsidR="00EC6815" w:rsidRPr="00E449D8">
        <w:rPr>
          <w:rFonts w:ascii="Times New Roman" w:hAnsi="Times New Roman" w:cs="Times New Roman"/>
        </w:rPr>
        <w:t>, 2014)</w:t>
      </w:r>
      <w:r w:rsidR="007625DF" w:rsidRPr="00E449D8">
        <w:rPr>
          <w:rFonts w:ascii="Times New Roman" w:hAnsi="Times New Roman" w:cs="Times New Roman"/>
        </w:rPr>
        <w:t xml:space="preserve">, </w:t>
      </w:r>
      <w:r w:rsidR="00767C7B" w:rsidRPr="00E449D8">
        <w:rPr>
          <w:rFonts w:ascii="Times New Roman" w:hAnsi="Times New Roman" w:cs="Times New Roman"/>
        </w:rPr>
        <w:t xml:space="preserve">Escala de </w:t>
      </w:r>
      <w:r w:rsidR="007625DF" w:rsidRPr="00E449D8">
        <w:rPr>
          <w:rFonts w:ascii="Times New Roman" w:hAnsi="Times New Roman" w:cs="Times New Roman"/>
        </w:rPr>
        <w:t>habilidades prosociales</w:t>
      </w:r>
      <w:r w:rsidR="00C43764" w:rsidRPr="00E449D8">
        <w:rPr>
          <w:rFonts w:ascii="Times New Roman" w:hAnsi="Times New Roman" w:cs="Times New Roman"/>
        </w:rPr>
        <w:t xml:space="preserve"> (Morales</w:t>
      </w:r>
      <w:r w:rsidR="00E15DF9" w:rsidRPr="00E449D8">
        <w:rPr>
          <w:rFonts w:ascii="Times New Roman" w:hAnsi="Times New Roman" w:cs="Times New Roman"/>
        </w:rPr>
        <w:t xml:space="preserve"> &amp; Suárez</w:t>
      </w:r>
      <w:r w:rsidR="00C43764" w:rsidRPr="00E449D8">
        <w:rPr>
          <w:rFonts w:ascii="Times New Roman" w:hAnsi="Times New Roman" w:cs="Times New Roman"/>
        </w:rPr>
        <w:t>, 2011)</w:t>
      </w:r>
      <w:r w:rsidR="007625DF" w:rsidRPr="00E449D8">
        <w:rPr>
          <w:rFonts w:ascii="Times New Roman" w:hAnsi="Times New Roman" w:cs="Times New Roman"/>
        </w:rPr>
        <w:t xml:space="preserve">, </w:t>
      </w:r>
      <w:r w:rsidR="002B5ACA" w:rsidRPr="00E449D8">
        <w:rPr>
          <w:rFonts w:ascii="Times New Roman" w:hAnsi="Times New Roman" w:cs="Times New Roman"/>
        </w:rPr>
        <w:t>Escala de Evaluación de la Cohesión y Adaptabilidad Familiar</w:t>
      </w:r>
      <w:r w:rsidR="00714CD6" w:rsidRPr="00E449D8">
        <w:rPr>
          <w:rFonts w:ascii="Times New Roman" w:hAnsi="Times New Roman" w:cs="Times New Roman"/>
        </w:rPr>
        <w:t xml:space="preserve"> (Olson, </w:t>
      </w:r>
      <w:proofErr w:type="spellStart"/>
      <w:r w:rsidR="00714CD6" w:rsidRPr="00E449D8">
        <w:rPr>
          <w:rFonts w:ascii="Times New Roman" w:hAnsi="Times New Roman" w:cs="Times New Roman"/>
        </w:rPr>
        <w:t>Portner</w:t>
      </w:r>
      <w:proofErr w:type="spellEnd"/>
      <w:r w:rsidR="00714CD6" w:rsidRPr="00E449D8">
        <w:rPr>
          <w:rFonts w:ascii="Times New Roman" w:hAnsi="Times New Roman" w:cs="Times New Roman"/>
        </w:rPr>
        <w:t xml:space="preserve"> &amp;</w:t>
      </w:r>
      <w:r w:rsidR="002B5ACA" w:rsidRPr="00E449D8">
        <w:rPr>
          <w:rFonts w:ascii="Times New Roman" w:hAnsi="Times New Roman" w:cs="Times New Roman"/>
        </w:rPr>
        <w:t xml:space="preserve"> </w:t>
      </w:r>
      <w:proofErr w:type="spellStart"/>
      <w:r w:rsidR="002B5ACA" w:rsidRPr="00E449D8">
        <w:rPr>
          <w:rFonts w:ascii="Times New Roman" w:hAnsi="Times New Roman" w:cs="Times New Roman"/>
        </w:rPr>
        <w:t>Lavee</w:t>
      </w:r>
      <w:proofErr w:type="spellEnd"/>
      <w:r w:rsidR="002B5ACA" w:rsidRPr="00E449D8">
        <w:rPr>
          <w:rFonts w:ascii="Times New Roman" w:hAnsi="Times New Roman" w:cs="Times New Roman"/>
        </w:rPr>
        <w:t xml:space="preserve">, 1985), </w:t>
      </w:r>
      <w:r w:rsidR="00767C7B" w:rsidRPr="00E449D8">
        <w:rPr>
          <w:rFonts w:ascii="Times New Roman" w:hAnsi="Times New Roman" w:cs="Times New Roman"/>
        </w:rPr>
        <w:t>Escala de autoestima</w:t>
      </w:r>
      <w:r w:rsidR="00C43764" w:rsidRPr="00E449D8">
        <w:rPr>
          <w:rFonts w:ascii="Times New Roman" w:hAnsi="Times New Roman" w:cs="Times New Roman"/>
        </w:rPr>
        <w:t xml:space="preserve"> (Rosenberg, 1969)</w:t>
      </w:r>
      <w:r w:rsidR="007625DF" w:rsidRPr="00E449D8">
        <w:rPr>
          <w:rFonts w:ascii="Times New Roman" w:hAnsi="Times New Roman" w:cs="Times New Roman"/>
        </w:rPr>
        <w:t xml:space="preserve">, </w:t>
      </w:r>
      <w:r w:rsidR="0047631D" w:rsidRPr="00E449D8">
        <w:rPr>
          <w:rFonts w:ascii="Times New Roman" w:hAnsi="Times New Roman" w:cs="Times New Roman"/>
        </w:rPr>
        <w:t xml:space="preserve"> Escala </w:t>
      </w:r>
      <w:r w:rsidR="00767C7B" w:rsidRPr="00E449D8">
        <w:rPr>
          <w:rFonts w:ascii="Times New Roman" w:hAnsi="Times New Roman" w:cs="Times New Roman"/>
        </w:rPr>
        <w:t>de apoyo social</w:t>
      </w:r>
      <w:r w:rsidR="0047631D" w:rsidRPr="00E449D8">
        <w:rPr>
          <w:rFonts w:ascii="Times New Roman" w:hAnsi="Times New Roman" w:cs="Times New Roman"/>
        </w:rPr>
        <w:t xml:space="preserve"> (Domínguez, Salas, Contreras &amp; </w:t>
      </w:r>
      <w:proofErr w:type="spellStart"/>
      <w:r w:rsidR="0047631D" w:rsidRPr="00E449D8">
        <w:rPr>
          <w:rFonts w:ascii="Times New Roman" w:hAnsi="Times New Roman" w:cs="Times New Roman"/>
        </w:rPr>
        <w:t>Procidano</w:t>
      </w:r>
      <w:proofErr w:type="spellEnd"/>
      <w:r w:rsidR="0047631D" w:rsidRPr="00E449D8">
        <w:rPr>
          <w:rFonts w:ascii="Times New Roman" w:hAnsi="Times New Roman" w:cs="Times New Roman"/>
        </w:rPr>
        <w:t xml:space="preserve">, 2011), </w:t>
      </w:r>
      <w:r w:rsidR="00767C7B" w:rsidRPr="00E449D8">
        <w:rPr>
          <w:rFonts w:ascii="Times New Roman" w:hAnsi="Times New Roman" w:cs="Times New Roman"/>
        </w:rPr>
        <w:t>Escala de inestabilidad emocional</w:t>
      </w:r>
      <w:r w:rsidR="00F362EE" w:rsidRPr="00E449D8">
        <w:rPr>
          <w:rFonts w:ascii="Times New Roman" w:hAnsi="Times New Roman" w:cs="Times New Roman"/>
        </w:rPr>
        <w:t xml:space="preserve"> </w:t>
      </w:r>
      <w:r w:rsidR="00870665" w:rsidRPr="00E449D8">
        <w:rPr>
          <w:rFonts w:ascii="Times New Roman" w:hAnsi="Times New Roman" w:cs="Times New Roman"/>
        </w:rPr>
        <w:t>(</w:t>
      </w:r>
      <w:proofErr w:type="spellStart"/>
      <w:r w:rsidR="00870665" w:rsidRPr="00E449D8">
        <w:rPr>
          <w:rFonts w:ascii="Times New Roman" w:hAnsi="Times New Roman" w:cs="Times New Roman"/>
        </w:rPr>
        <w:t>Caprara</w:t>
      </w:r>
      <w:proofErr w:type="spellEnd"/>
      <w:r w:rsidR="00870665" w:rsidRPr="00E449D8">
        <w:rPr>
          <w:rFonts w:ascii="Times New Roman" w:hAnsi="Times New Roman" w:cs="Times New Roman"/>
        </w:rPr>
        <w:t xml:space="preserve"> y </w:t>
      </w:r>
      <w:proofErr w:type="spellStart"/>
      <w:r w:rsidR="00870665" w:rsidRPr="00E449D8">
        <w:rPr>
          <w:rFonts w:ascii="Times New Roman" w:hAnsi="Times New Roman" w:cs="Times New Roman"/>
        </w:rPr>
        <w:t>Pastorelli</w:t>
      </w:r>
      <w:proofErr w:type="spellEnd"/>
      <w:r w:rsidR="00870665" w:rsidRPr="00E449D8">
        <w:rPr>
          <w:rFonts w:ascii="Times New Roman" w:hAnsi="Times New Roman" w:cs="Times New Roman"/>
        </w:rPr>
        <w:t xml:space="preserve">, 1993; Del Barrio, et al., 2001), </w:t>
      </w:r>
      <w:r w:rsidR="00250552" w:rsidRPr="00E449D8">
        <w:rPr>
          <w:rFonts w:ascii="Times New Roman" w:hAnsi="Times New Roman" w:cs="Times New Roman"/>
        </w:rPr>
        <w:t>Escala de Tolerancia a la frustración</w:t>
      </w:r>
      <w:r w:rsidR="00F362EE" w:rsidRPr="00E449D8">
        <w:rPr>
          <w:rFonts w:ascii="Times New Roman" w:hAnsi="Times New Roman" w:cs="Times New Roman"/>
        </w:rPr>
        <w:t xml:space="preserve"> </w:t>
      </w:r>
      <w:r w:rsidR="00040C34" w:rsidRPr="00E449D8">
        <w:rPr>
          <w:rFonts w:ascii="Times New Roman" w:hAnsi="Times New Roman" w:cs="Times New Roman"/>
        </w:rPr>
        <w:t>(Bar-</w:t>
      </w:r>
      <w:proofErr w:type="spellStart"/>
      <w:r w:rsidR="00040C34" w:rsidRPr="00E449D8">
        <w:rPr>
          <w:rFonts w:ascii="Times New Roman" w:hAnsi="Times New Roman" w:cs="Times New Roman"/>
        </w:rPr>
        <w:t>On</w:t>
      </w:r>
      <w:proofErr w:type="spellEnd"/>
      <w:r w:rsidR="00040C34" w:rsidRPr="00E449D8">
        <w:rPr>
          <w:rFonts w:ascii="Times New Roman" w:hAnsi="Times New Roman" w:cs="Times New Roman"/>
        </w:rPr>
        <w:t xml:space="preserve"> &amp; Parker, 2000)</w:t>
      </w:r>
      <w:r w:rsidR="00250552" w:rsidRPr="00E449D8">
        <w:rPr>
          <w:rFonts w:ascii="Times New Roman" w:hAnsi="Times New Roman" w:cs="Times New Roman"/>
        </w:rPr>
        <w:t xml:space="preserve">, </w:t>
      </w:r>
      <w:r w:rsidR="007625DF" w:rsidRPr="00E449D8">
        <w:rPr>
          <w:rFonts w:ascii="Times New Roman" w:eastAsia="Arial Unicode MS" w:hAnsi="Times New Roman" w:cs="Times New Roman"/>
        </w:rPr>
        <w:t xml:space="preserve">mismos que fueron aplicados </w:t>
      </w:r>
      <w:r w:rsidR="00F87421" w:rsidRPr="00E449D8">
        <w:rPr>
          <w:rFonts w:ascii="Times New Roman" w:eastAsia="Arial Unicode MS" w:hAnsi="Times New Roman" w:cs="Times New Roman"/>
        </w:rPr>
        <w:t>colectivamente en ambos momentos</w:t>
      </w:r>
      <w:r w:rsidR="007625DF" w:rsidRPr="00E449D8">
        <w:rPr>
          <w:rFonts w:ascii="Times New Roman" w:eastAsia="Arial Unicode MS" w:hAnsi="Times New Roman" w:cs="Times New Roman"/>
        </w:rPr>
        <w:t>, previo consentimiento informado de los padres</w:t>
      </w:r>
      <w:r w:rsidR="00B447D6" w:rsidRPr="00E449D8">
        <w:rPr>
          <w:rFonts w:ascii="Times New Roman" w:eastAsia="Arial Unicode MS" w:hAnsi="Times New Roman" w:cs="Times New Roman"/>
        </w:rPr>
        <w:t>.</w:t>
      </w:r>
      <w:r w:rsidR="00714CD6" w:rsidRPr="00E449D8">
        <w:rPr>
          <w:rFonts w:ascii="Times New Roman" w:eastAsia="Arial Unicode MS" w:hAnsi="Times New Roman" w:cs="Times New Roman"/>
        </w:rPr>
        <w:t xml:space="preserve"> La intervención tuvo una duración de 12 sesiones además de las destinadas a la preprueba y posprueba. </w:t>
      </w:r>
      <w:r w:rsidR="0022102E" w:rsidRPr="00E449D8">
        <w:rPr>
          <w:rFonts w:ascii="Times New Roman" w:eastAsia="Arial Unicode MS" w:hAnsi="Times New Roman" w:cs="Times New Roman"/>
          <w:b/>
        </w:rPr>
        <w:t>Resultados</w:t>
      </w:r>
      <w:r w:rsidR="0022102E" w:rsidRPr="00E449D8">
        <w:rPr>
          <w:rFonts w:ascii="Times New Roman" w:eastAsia="Arial Unicode MS" w:hAnsi="Times New Roman" w:cs="Times New Roman"/>
        </w:rPr>
        <w:t xml:space="preserve">. </w:t>
      </w:r>
      <w:r w:rsidR="00B447D6" w:rsidRPr="00E449D8">
        <w:rPr>
          <w:rFonts w:ascii="Times New Roman" w:eastAsia="Arial Unicode MS" w:hAnsi="Times New Roman" w:cs="Times New Roman"/>
        </w:rPr>
        <w:t>Los</w:t>
      </w:r>
      <w:r w:rsidR="0022102E" w:rsidRPr="00E449D8">
        <w:rPr>
          <w:rFonts w:ascii="Times New Roman" w:eastAsia="Arial Unicode MS" w:hAnsi="Times New Roman" w:cs="Times New Roman"/>
        </w:rPr>
        <w:t xml:space="preserve"> hallazgos</w:t>
      </w:r>
      <w:r w:rsidR="00B447D6" w:rsidRPr="00E449D8">
        <w:rPr>
          <w:rFonts w:ascii="Times New Roman" w:eastAsia="Arial Unicode MS" w:hAnsi="Times New Roman" w:cs="Times New Roman"/>
        </w:rPr>
        <w:t xml:space="preserve"> muestran cambios estadísticamente significativos posterior a la intervención, en </w:t>
      </w:r>
      <w:r w:rsidR="00F362EE" w:rsidRPr="00E449D8">
        <w:rPr>
          <w:rFonts w:ascii="Times New Roman" w:eastAsia="Arial Unicode MS" w:hAnsi="Times New Roman" w:cs="Times New Roman"/>
          <w:i/>
        </w:rPr>
        <w:t>autoestima</w:t>
      </w:r>
      <w:r w:rsidR="002F6FF5" w:rsidRPr="00E449D8">
        <w:rPr>
          <w:rFonts w:ascii="Times New Roman" w:eastAsia="Arial Unicode MS" w:hAnsi="Times New Roman" w:cs="Times New Roman"/>
        </w:rPr>
        <w:t xml:space="preserve"> (t=6.6; p=.000)</w:t>
      </w:r>
      <w:r w:rsidR="00F362EE" w:rsidRPr="00E449D8">
        <w:rPr>
          <w:rFonts w:ascii="Times New Roman" w:eastAsia="Arial Unicode MS" w:hAnsi="Times New Roman" w:cs="Times New Roman"/>
        </w:rPr>
        <w:t xml:space="preserve">, </w:t>
      </w:r>
      <w:r w:rsidR="00F362EE" w:rsidRPr="00E449D8">
        <w:rPr>
          <w:rFonts w:ascii="Times New Roman" w:eastAsia="Arial Unicode MS" w:hAnsi="Times New Roman" w:cs="Times New Roman"/>
          <w:i/>
        </w:rPr>
        <w:t>estabilidad emocional</w:t>
      </w:r>
      <w:r w:rsidR="00026AA5" w:rsidRPr="00E449D8">
        <w:rPr>
          <w:rFonts w:ascii="Times New Roman" w:eastAsia="Arial Unicode MS" w:hAnsi="Times New Roman" w:cs="Times New Roman"/>
        </w:rPr>
        <w:t xml:space="preserve"> (t=7.9; p=.000)</w:t>
      </w:r>
      <w:r w:rsidR="00F362EE" w:rsidRPr="00E449D8">
        <w:rPr>
          <w:rFonts w:ascii="Times New Roman" w:eastAsia="Arial Unicode MS" w:hAnsi="Times New Roman" w:cs="Times New Roman"/>
        </w:rPr>
        <w:t xml:space="preserve">, </w:t>
      </w:r>
      <w:r w:rsidR="00F362EE" w:rsidRPr="00E449D8">
        <w:rPr>
          <w:rFonts w:ascii="Times New Roman" w:eastAsia="Arial Unicode MS" w:hAnsi="Times New Roman" w:cs="Times New Roman"/>
          <w:i/>
        </w:rPr>
        <w:t>apoyo social</w:t>
      </w:r>
      <w:r w:rsidR="00456361" w:rsidRPr="00E449D8">
        <w:rPr>
          <w:rFonts w:ascii="Times New Roman" w:eastAsia="Arial Unicode MS" w:hAnsi="Times New Roman" w:cs="Times New Roman"/>
        </w:rPr>
        <w:t xml:space="preserve"> (t=7.2; p=.000)</w:t>
      </w:r>
      <w:r w:rsidR="00F362EE" w:rsidRPr="00E449D8">
        <w:rPr>
          <w:rFonts w:ascii="Times New Roman" w:eastAsia="Arial Unicode MS" w:hAnsi="Times New Roman" w:cs="Times New Roman"/>
        </w:rPr>
        <w:t xml:space="preserve">, </w:t>
      </w:r>
      <w:r w:rsidR="00F362EE" w:rsidRPr="00E449D8">
        <w:rPr>
          <w:rFonts w:ascii="Times New Roman" w:eastAsia="Arial Unicode MS" w:hAnsi="Times New Roman" w:cs="Times New Roman"/>
          <w:i/>
        </w:rPr>
        <w:t xml:space="preserve">habilidades </w:t>
      </w:r>
      <w:r w:rsidR="00F362EE" w:rsidRPr="00E449D8">
        <w:rPr>
          <w:rFonts w:ascii="Times New Roman" w:eastAsia="Arial Unicode MS" w:hAnsi="Times New Roman" w:cs="Times New Roman"/>
          <w:i/>
        </w:rPr>
        <w:lastRenderedPageBreak/>
        <w:t>sociales</w:t>
      </w:r>
      <w:r w:rsidR="00094D66" w:rsidRPr="00E449D8">
        <w:rPr>
          <w:rFonts w:ascii="Times New Roman" w:eastAsia="Arial Unicode MS" w:hAnsi="Times New Roman" w:cs="Times New Roman"/>
        </w:rPr>
        <w:t xml:space="preserve"> (t=3.6; p=.000)</w:t>
      </w:r>
      <w:r w:rsidR="00F362EE" w:rsidRPr="00E449D8">
        <w:rPr>
          <w:rFonts w:ascii="Times New Roman" w:eastAsia="Arial Unicode MS" w:hAnsi="Times New Roman" w:cs="Times New Roman"/>
        </w:rPr>
        <w:t xml:space="preserve">, </w:t>
      </w:r>
      <w:r w:rsidR="00F362EE" w:rsidRPr="00E449D8">
        <w:rPr>
          <w:rFonts w:ascii="Times New Roman" w:eastAsia="Arial Unicode MS" w:hAnsi="Times New Roman" w:cs="Times New Roman"/>
          <w:i/>
        </w:rPr>
        <w:t>tolerancia a la frustraci</w:t>
      </w:r>
      <w:r w:rsidR="00853F19" w:rsidRPr="00E449D8">
        <w:rPr>
          <w:rFonts w:ascii="Times New Roman" w:eastAsia="Arial Unicode MS" w:hAnsi="Times New Roman" w:cs="Times New Roman"/>
          <w:i/>
        </w:rPr>
        <w:t>ón</w:t>
      </w:r>
      <w:r w:rsidR="000C7F78" w:rsidRPr="00E449D8">
        <w:rPr>
          <w:rFonts w:ascii="Times New Roman" w:eastAsia="Arial Unicode MS" w:hAnsi="Times New Roman" w:cs="Times New Roman"/>
        </w:rPr>
        <w:t xml:space="preserve"> (t=4.9; p=.000)</w:t>
      </w:r>
      <w:r w:rsidR="00853F19" w:rsidRPr="00E449D8">
        <w:rPr>
          <w:rFonts w:ascii="Times New Roman" w:eastAsia="Arial Unicode MS" w:hAnsi="Times New Roman" w:cs="Times New Roman"/>
        </w:rPr>
        <w:t xml:space="preserve">, y todos los factores de </w:t>
      </w:r>
      <w:r w:rsidR="00F362EE" w:rsidRPr="00E449D8">
        <w:rPr>
          <w:rFonts w:ascii="Times New Roman" w:eastAsia="Arial Unicode MS" w:hAnsi="Times New Roman" w:cs="Times New Roman"/>
        </w:rPr>
        <w:t xml:space="preserve">habilidades prosociales como </w:t>
      </w:r>
      <w:r w:rsidR="00F362EE" w:rsidRPr="00E449D8">
        <w:rPr>
          <w:rFonts w:ascii="Times New Roman" w:eastAsia="Arial Unicode MS" w:hAnsi="Times New Roman" w:cs="Times New Roman"/>
          <w:i/>
        </w:rPr>
        <w:t>toma de perspectiva</w:t>
      </w:r>
      <w:r w:rsidR="00142DC2" w:rsidRPr="00E449D8">
        <w:rPr>
          <w:rFonts w:ascii="Times New Roman" w:eastAsia="Arial Unicode MS" w:hAnsi="Times New Roman" w:cs="Times New Roman"/>
        </w:rPr>
        <w:t xml:space="preserve"> </w:t>
      </w:r>
      <w:r w:rsidR="00FE7BD6" w:rsidRPr="00E449D8">
        <w:rPr>
          <w:rFonts w:ascii="Times New Roman" w:eastAsia="Arial Unicode MS" w:hAnsi="Times New Roman" w:cs="Times New Roman"/>
        </w:rPr>
        <w:t>(t=6.4; p=.000)</w:t>
      </w:r>
      <w:r w:rsidR="00F362EE" w:rsidRPr="00E449D8">
        <w:rPr>
          <w:rFonts w:ascii="Times New Roman" w:eastAsia="Arial Unicode MS" w:hAnsi="Times New Roman" w:cs="Times New Roman"/>
        </w:rPr>
        <w:t xml:space="preserve">, </w:t>
      </w:r>
      <w:r w:rsidR="00FE7BD6" w:rsidRPr="00E449D8">
        <w:rPr>
          <w:rFonts w:ascii="Times New Roman" w:eastAsia="Arial Unicode MS" w:hAnsi="Times New Roman" w:cs="Times New Roman"/>
          <w:i/>
        </w:rPr>
        <w:t>solidaridad</w:t>
      </w:r>
      <w:r w:rsidR="005F4598" w:rsidRPr="00E449D8">
        <w:rPr>
          <w:rFonts w:ascii="Times New Roman" w:eastAsia="Arial Unicode MS" w:hAnsi="Times New Roman" w:cs="Times New Roman"/>
        </w:rPr>
        <w:t xml:space="preserve"> (t=5.9; p=.000),</w:t>
      </w:r>
      <w:r w:rsidR="00FE7BD6" w:rsidRPr="00E449D8">
        <w:rPr>
          <w:rFonts w:ascii="Times New Roman" w:eastAsia="Arial Unicode MS" w:hAnsi="Times New Roman" w:cs="Times New Roman"/>
        </w:rPr>
        <w:t xml:space="preserve"> </w:t>
      </w:r>
      <w:r w:rsidR="00F362EE" w:rsidRPr="00E449D8">
        <w:rPr>
          <w:rFonts w:ascii="Times New Roman" w:eastAsia="Arial Unicode MS" w:hAnsi="Times New Roman" w:cs="Times New Roman"/>
          <w:i/>
        </w:rPr>
        <w:t>altruismo</w:t>
      </w:r>
      <w:r w:rsidR="005F4598" w:rsidRPr="00E449D8">
        <w:rPr>
          <w:rFonts w:ascii="Times New Roman" w:eastAsia="Arial Unicode MS" w:hAnsi="Times New Roman" w:cs="Times New Roman"/>
        </w:rPr>
        <w:t xml:space="preserve"> (t=3.4; p=.001)</w:t>
      </w:r>
      <w:r w:rsidR="00714CD6" w:rsidRPr="00E449D8">
        <w:rPr>
          <w:rFonts w:ascii="Times New Roman" w:eastAsia="Arial Unicode MS" w:hAnsi="Times New Roman" w:cs="Times New Roman"/>
        </w:rPr>
        <w:t xml:space="preserve"> y</w:t>
      </w:r>
      <w:r w:rsidR="00F362EE" w:rsidRPr="00E449D8">
        <w:rPr>
          <w:rFonts w:ascii="Times New Roman" w:eastAsia="Arial Unicode MS" w:hAnsi="Times New Roman" w:cs="Times New Roman"/>
        </w:rPr>
        <w:t xml:space="preserve"> </w:t>
      </w:r>
      <w:r w:rsidR="00FE7BD6" w:rsidRPr="00E449D8">
        <w:rPr>
          <w:rFonts w:ascii="Times New Roman" w:eastAsia="Arial Unicode MS" w:hAnsi="Times New Roman" w:cs="Times New Roman"/>
          <w:i/>
        </w:rPr>
        <w:t>asistencia</w:t>
      </w:r>
      <w:r w:rsidR="00814236" w:rsidRPr="00E449D8">
        <w:rPr>
          <w:rFonts w:ascii="Times New Roman" w:eastAsia="Arial Unicode MS" w:hAnsi="Times New Roman" w:cs="Times New Roman"/>
        </w:rPr>
        <w:t xml:space="preserve"> (t=3.6; p=.001)</w:t>
      </w:r>
      <w:r w:rsidR="00F362EE" w:rsidRPr="00E449D8">
        <w:rPr>
          <w:rFonts w:ascii="Times New Roman" w:eastAsia="Arial Unicode MS" w:hAnsi="Times New Roman" w:cs="Times New Roman"/>
        </w:rPr>
        <w:t>; la variable que fue l</w:t>
      </w:r>
      <w:r w:rsidR="00B447D6" w:rsidRPr="00E449D8">
        <w:rPr>
          <w:rFonts w:ascii="Times New Roman" w:eastAsia="Arial Unicode MS" w:hAnsi="Times New Roman" w:cs="Times New Roman"/>
        </w:rPr>
        <w:t>a excepc</w:t>
      </w:r>
      <w:r w:rsidR="00F362EE" w:rsidRPr="00E449D8">
        <w:rPr>
          <w:rFonts w:ascii="Times New Roman" w:eastAsia="Arial Unicode MS" w:hAnsi="Times New Roman" w:cs="Times New Roman"/>
        </w:rPr>
        <w:t>ión</w:t>
      </w:r>
      <w:r w:rsidR="00C90E26">
        <w:rPr>
          <w:rFonts w:ascii="Times New Roman" w:eastAsia="Arial Unicode MS" w:hAnsi="Times New Roman" w:cs="Times New Roman"/>
        </w:rPr>
        <w:t>,</w:t>
      </w:r>
      <w:r w:rsidR="00F362EE" w:rsidRPr="00E449D8">
        <w:rPr>
          <w:rFonts w:ascii="Times New Roman" w:eastAsia="Arial Unicode MS" w:hAnsi="Times New Roman" w:cs="Times New Roman"/>
        </w:rPr>
        <w:t xml:space="preserve"> fue el</w:t>
      </w:r>
      <w:r w:rsidR="00FE54DF" w:rsidRPr="00E449D8">
        <w:rPr>
          <w:rFonts w:ascii="Times New Roman" w:eastAsia="Arial Unicode MS" w:hAnsi="Times New Roman" w:cs="Times New Roman"/>
        </w:rPr>
        <w:t xml:space="preserve"> funcionamiento familiar</w:t>
      </w:r>
      <w:r w:rsidR="00714CD6" w:rsidRPr="00E449D8">
        <w:rPr>
          <w:rFonts w:ascii="Times New Roman" w:eastAsia="Arial Unicode MS" w:hAnsi="Times New Roman" w:cs="Times New Roman"/>
        </w:rPr>
        <w:t>, la</w:t>
      </w:r>
      <w:r w:rsidR="00F362EE" w:rsidRPr="00E449D8">
        <w:rPr>
          <w:rFonts w:ascii="Times New Roman" w:eastAsia="Arial Unicode MS" w:hAnsi="Times New Roman" w:cs="Times New Roman"/>
        </w:rPr>
        <w:t xml:space="preserve"> cual no presentó diferencias</w:t>
      </w:r>
      <w:r w:rsidR="00C54DA9" w:rsidRPr="00E449D8">
        <w:rPr>
          <w:rFonts w:ascii="Times New Roman" w:eastAsia="Arial Unicode MS" w:hAnsi="Times New Roman" w:cs="Times New Roman"/>
        </w:rPr>
        <w:t xml:space="preserve"> después de</w:t>
      </w:r>
      <w:r w:rsidR="00714CD6" w:rsidRPr="00E449D8">
        <w:rPr>
          <w:rFonts w:ascii="Times New Roman" w:eastAsia="Arial Unicode MS" w:hAnsi="Times New Roman" w:cs="Times New Roman"/>
        </w:rPr>
        <w:t>l</w:t>
      </w:r>
      <w:r w:rsidR="00C54DA9" w:rsidRPr="00E449D8">
        <w:rPr>
          <w:rFonts w:ascii="Times New Roman" w:eastAsia="Arial Unicode MS" w:hAnsi="Times New Roman" w:cs="Times New Roman"/>
        </w:rPr>
        <w:t xml:space="preserve"> programa</w:t>
      </w:r>
      <w:r w:rsidR="00FE54DF" w:rsidRPr="00E449D8">
        <w:rPr>
          <w:rFonts w:ascii="Times New Roman" w:eastAsia="Arial Unicode MS" w:hAnsi="Times New Roman" w:cs="Times New Roman"/>
        </w:rPr>
        <w:t xml:space="preserve">. </w:t>
      </w:r>
      <w:r w:rsidR="0022102E" w:rsidRPr="00E449D8">
        <w:rPr>
          <w:rFonts w:ascii="Times New Roman" w:eastAsia="Arial Unicode MS" w:hAnsi="Times New Roman" w:cs="Times New Roman"/>
          <w:b/>
        </w:rPr>
        <w:t>Conclusiones.</w:t>
      </w:r>
      <w:r w:rsidR="0022102E" w:rsidRPr="00E449D8">
        <w:rPr>
          <w:rFonts w:ascii="Times New Roman" w:eastAsia="Arial Unicode MS" w:hAnsi="Times New Roman" w:cs="Times New Roman"/>
        </w:rPr>
        <w:t xml:space="preserve"> </w:t>
      </w:r>
      <w:r w:rsidR="002519CE" w:rsidRPr="00E449D8">
        <w:rPr>
          <w:rFonts w:ascii="Times New Roman" w:eastAsia="Arial Unicode MS" w:hAnsi="Times New Roman" w:cs="Times New Roman"/>
        </w:rPr>
        <w:t xml:space="preserve">Se concluye que </w:t>
      </w:r>
      <w:r w:rsidR="00633E4D" w:rsidRPr="00E449D8">
        <w:rPr>
          <w:rFonts w:ascii="Times New Roman" w:eastAsia="Arial Unicode MS" w:hAnsi="Times New Roman" w:cs="Times New Roman"/>
        </w:rPr>
        <w:t>la intervención favoreció el desarrollo de habil</w:t>
      </w:r>
      <w:r w:rsidR="001068D3" w:rsidRPr="00E449D8">
        <w:rPr>
          <w:rFonts w:ascii="Times New Roman" w:eastAsia="Arial Unicode MS" w:hAnsi="Times New Roman" w:cs="Times New Roman"/>
        </w:rPr>
        <w:t xml:space="preserve">idades psicológicas y sociales en los participantes; </w:t>
      </w:r>
      <w:r w:rsidR="00633E4D" w:rsidRPr="00E449D8">
        <w:rPr>
          <w:rFonts w:ascii="Times New Roman" w:eastAsia="Arial Unicode MS" w:hAnsi="Times New Roman" w:cs="Times New Roman"/>
        </w:rPr>
        <w:t xml:space="preserve">con base en ello, </w:t>
      </w:r>
      <w:r w:rsidR="00853F19" w:rsidRPr="00E449D8">
        <w:rPr>
          <w:rFonts w:ascii="Times New Roman" w:eastAsia="Arial Unicode MS" w:hAnsi="Times New Roman" w:cs="Times New Roman"/>
        </w:rPr>
        <w:t xml:space="preserve">se infiere que </w:t>
      </w:r>
      <w:r w:rsidR="006B56C8" w:rsidRPr="00E449D8">
        <w:rPr>
          <w:rFonts w:ascii="Times New Roman" w:eastAsia="Arial Unicode MS" w:hAnsi="Times New Roman" w:cs="Times New Roman"/>
        </w:rPr>
        <w:t xml:space="preserve">implementar </w:t>
      </w:r>
      <w:r w:rsidR="00633E4D" w:rsidRPr="00E449D8">
        <w:rPr>
          <w:rFonts w:ascii="Times New Roman" w:eastAsia="Arial Unicode MS" w:hAnsi="Times New Roman" w:cs="Times New Roman"/>
        </w:rPr>
        <w:t xml:space="preserve">estos </w:t>
      </w:r>
      <w:r w:rsidR="006B56C8" w:rsidRPr="00E449D8">
        <w:rPr>
          <w:rFonts w:ascii="Times New Roman" w:eastAsia="Arial Unicode MS" w:hAnsi="Times New Roman" w:cs="Times New Roman"/>
        </w:rPr>
        <w:t xml:space="preserve">modelos </w:t>
      </w:r>
      <w:r w:rsidR="00853F19" w:rsidRPr="00E449D8">
        <w:rPr>
          <w:rFonts w:ascii="Times New Roman" w:eastAsia="Arial Unicode MS" w:hAnsi="Times New Roman" w:cs="Times New Roman"/>
        </w:rPr>
        <w:t xml:space="preserve">permite actuar preventivamente, al </w:t>
      </w:r>
      <w:r w:rsidR="00A439E2" w:rsidRPr="00E449D8">
        <w:rPr>
          <w:rFonts w:ascii="Times New Roman" w:eastAsia="Arial Unicode MS" w:hAnsi="Times New Roman" w:cs="Times New Roman"/>
        </w:rPr>
        <w:t>reducir la probabilidad de aparición de conductas de riesgo</w:t>
      </w:r>
      <w:r w:rsidR="00853F19" w:rsidRPr="00E449D8">
        <w:rPr>
          <w:rFonts w:ascii="Times New Roman" w:eastAsia="Arial Unicode MS" w:hAnsi="Times New Roman" w:cs="Times New Roman"/>
        </w:rPr>
        <w:t>, promoviendo patrones de comportamiento adaptativos</w:t>
      </w:r>
      <w:r w:rsidR="00F26E1E" w:rsidRPr="00E449D8">
        <w:rPr>
          <w:rFonts w:ascii="Times New Roman" w:eastAsia="Arial Unicode MS" w:hAnsi="Times New Roman" w:cs="Times New Roman"/>
        </w:rPr>
        <w:t>.</w:t>
      </w:r>
    </w:p>
    <w:p w14:paraId="1990129A" w14:textId="736136B8" w:rsidR="000F5CDB" w:rsidRPr="00E449D8" w:rsidRDefault="001A632D" w:rsidP="006B44B5">
      <w:pPr>
        <w:spacing w:line="360" w:lineRule="auto"/>
        <w:rPr>
          <w:rFonts w:ascii="Times New Roman" w:eastAsia="Arial Unicode MS" w:hAnsi="Times New Roman" w:cs="Times New Roman"/>
          <w:b/>
          <w:i/>
        </w:rPr>
      </w:pPr>
      <w:r w:rsidRPr="006B44B5">
        <w:rPr>
          <w:rFonts w:asciiTheme="majorHAnsi" w:hAnsiTheme="majorHAnsi" w:cstheme="majorHAnsi"/>
          <w:b/>
          <w:sz w:val="28"/>
          <w:szCs w:val="28"/>
        </w:rPr>
        <w:t xml:space="preserve">Palabras </w:t>
      </w:r>
      <w:r w:rsidR="000F5CDB" w:rsidRPr="006B44B5">
        <w:rPr>
          <w:rFonts w:asciiTheme="majorHAnsi" w:hAnsiTheme="majorHAnsi" w:cstheme="majorHAnsi"/>
          <w:b/>
          <w:sz w:val="28"/>
          <w:szCs w:val="28"/>
        </w:rPr>
        <w:t>clave</w:t>
      </w:r>
      <w:r w:rsidR="00A46297" w:rsidRPr="006B44B5">
        <w:rPr>
          <w:rFonts w:asciiTheme="majorHAnsi" w:hAnsiTheme="majorHAnsi" w:cstheme="majorHAnsi"/>
          <w:b/>
          <w:sz w:val="28"/>
          <w:szCs w:val="28"/>
        </w:rPr>
        <w:t>:</w:t>
      </w:r>
      <w:r w:rsidR="0052027E" w:rsidRPr="00E449D8">
        <w:rPr>
          <w:rFonts w:ascii="Times New Roman" w:eastAsia="Arial Unicode MS" w:hAnsi="Times New Roman" w:cs="Times New Roman"/>
        </w:rPr>
        <w:t xml:space="preserve"> </w:t>
      </w:r>
      <w:r w:rsidR="000F5CDB" w:rsidRPr="00E449D8">
        <w:rPr>
          <w:rFonts w:ascii="Times New Roman" w:eastAsia="Arial Unicode MS" w:hAnsi="Times New Roman" w:cs="Times New Roman"/>
        </w:rPr>
        <w:t>Prevención,</w:t>
      </w:r>
      <w:r w:rsidR="004F594B" w:rsidRPr="00E449D8">
        <w:rPr>
          <w:rFonts w:ascii="Times New Roman" w:eastAsia="Arial Unicode MS" w:hAnsi="Times New Roman" w:cs="Times New Roman"/>
        </w:rPr>
        <w:t xml:space="preserve"> Conductas-riesgo,</w:t>
      </w:r>
      <w:r w:rsidR="000F5CDB" w:rsidRPr="00E449D8">
        <w:rPr>
          <w:rFonts w:ascii="Times New Roman" w:eastAsia="Arial Unicode MS" w:hAnsi="Times New Roman" w:cs="Times New Roman"/>
        </w:rPr>
        <w:t xml:space="preserve"> Intervención, Habilidades psicosociales,</w:t>
      </w:r>
      <w:r w:rsidR="006B44B5">
        <w:rPr>
          <w:rFonts w:ascii="Times New Roman" w:eastAsia="Arial Unicode MS" w:hAnsi="Times New Roman" w:cs="Times New Roman"/>
        </w:rPr>
        <w:t xml:space="preserve"> </w:t>
      </w:r>
      <w:r w:rsidR="000F5CDB" w:rsidRPr="00E449D8">
        <w:rPr>
          <w:rFonts w:ascii="Times New Roman" w:eastAsia="Arial Unicode MS" w:hAnsi="Times New Roman" w:cs="Times New Roman"/>
        </w:rPr>
        <w:t>Preadolescentes</w:t>
      </w:r>
      <w:r w:rsidR="00A87BF5" w:rsidRPr="00E449D8">
        <w:rPr>
          <w:rFonts w:ascii="Times New Roman" w:eastAsia="Arial Unicode MS" w:hAnsi="Times New Roman" w:cs="Times New Roman"/>
        </w:rPr>
        <w:t>.</w:t>
      </w:r>
    </w:p>
    <w:p w14:paraId="3C0A9E3D" w14:textId="77777777" w:rsidR="00767C7B" w:rsidRPr="00E449D8" w:rsidRDefault="00767C7B" w:rsidP="002367F8">
      <w:pPr>
        <w:spacing w:line="360" w:lineRule="auto"/>
        <w:jc w:val="both"/>
        <w:rPr>
          <w:rFonts w:ascii="Times New Roman" w:hAnsi="Times New Roman" w:cs="Times New Roman"/>
        </w:rPr>
      </w:pPr>
    </w:p>
    <w:p w14:paraId="68FE7CA5" w14:textId="246A410B" w:rsidR="00E33D20" w:rsidRPr="006B44B5" w:rsidRDefault="00E33D20" w:rsidP="002367F8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B44B5">
        <w:rPr>
          <w:rFonts w:asciiTheme="majorHAnsi" w:hAnsiTheme="majorHAnsi" w:cstheme="majorHAnsi"/>
          <w:b/>
          <w:sz w:val="28"/>
          <w:szCs w:val="28"/>
        </w:rPr>
        <w:t>Abstract</w:t>
      </w:r>
    </w:p>
    <w:p w14:paraId="0600C3AD" w14:textId="157AD5D6" w:rsidR="00E33D20" w:rsidRPr="006B44B5" w:rsidRDefault="00E33D20" w:rsidP="002367F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B44B5">
        <w:rPr>
          <w:rFonts w:ascii="Times New Roman" w:hAnsi="Times New Roman" w:cs="Times New Roman"/>
          <w:b/>
          <w:lang w:val="en-US"/>
        </w:rPr>
        <w:t>Introduction.</w:t>
      </w:r>
      <w:r w:rsidRPr="006B44B5">
        <w:rPr>
          <w:rFonts w:ascii="Times New Roman" w:hAnsi="Times New Roman" w:cs="Times New Roman"/>
          <w:lang w:val="en-US"/>
        </w:rPr>
        <w:t xml:space="preserve"> Risk behaviors in the adolescent population have increased in recent years, hence the need to implement preventive measures </w:t>
      </w:r>
      <w:proofErr w:type="gramStart"/>
      <w:r w:rsidRPr="006B44B5">
        <w:rPr>
          <w:rFonts w:ascii="Times New Roman" w:hAnsi="Times New Roman" w:cs="Times New Roman"/>
          <w:lang w:val="en-US"/>
        </w:rPr>
        <w:t>in order to</w:t>
      </w:r>
      <w:proofErr w:type="gramEnd"/>
      <w:r w:rsidRPr="006B44B5">
        <w:rPr>
          <w:rFonts w:ascii="Times New Roman" w:hAnsi="Times New Roman" w:cs="Times New Roman"/>
          <w:lang w:val="en-US"/>
        </w:rPr>
        <w:t xml:space="preserve"> reduce the probability of maladaptive responses occurring. Objective. Implement a psychoeducational intervention model to develop psychosocial skills in preadolescents </w:t>
      </w:r>
      <w:proofErr w:type="gramStart"/>
      <w:r w:rsidRPr="006B44B5">
        <w:rPr>
          <w:rFonts w:ascii="Times New Roman" w:hAnsi="Times New Roman" w:cs="Times New Roman"/>
          <w:lang w:val="en-US"/>
        </w:rPr>
        <w:t>in order to</w:t>
      </w:r>
      <w:proofErr w:type="gramEnd"/>
      <w:r w:rsidRPr="006B44B5">
        <w:rPr>
          <w:rFonts w:ascii="Times New Roman" w:hAnsi="Times New Roman" w:cs="Times New Roman"/>
          <w:lang w:val="en-US"/>
        </w:rPr>
        <w:t xml:space="preserve"> prevent the appearance of risk behaviors.</w:t>
      </w:r>
    </w:p>
    <w:p w14:paraId="606097D4" w14:textId="42E6FCC6" w:rsidR="00866346" w:rsidRPr="006B44B5" w:rsidRDefault="005A245C" w:rsidP="002367F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B44B5">
        <w:rPr>
          <w:rFonts w:ascii="Times New Roman" w:hAnsi="Times New Roman" w:cs="Times New Roman"/>
          <w:b/>
          <w:lang w:val="en-US"/>
        </w:rPr>
        <w:t>Method</w:t>
      </w:r>
      <w:r w:rsidRPr="006B44B5">
        <w:rPr>
          <w:rFonts w:ascii="Times New Roman" w:hAnsi="Times New Roman" w:cs="Times New Roman"/>
          <w:lang w:val="en-US"/>
        </w:rPr>
        <w:t>. It was based on a quantitative methodology, pre-experimental design -pretest / posttest withou</w:t>
      </w:r>
      <w:r w:rsidR="00B82B17" w:rsidRPr="006B44B5">
        <w:rPr>
          <w:rFonts w:ascii="Times New Roman" w:hAnsi="Times New Roman" w:cs="Times New Roman"/>
          <w:lang w:val="en-US"/>
        </w:rPr>
        <w:t>t control group-, descriptive</w:t>
      </w:r>
      <w:r w:rsidRPr="006B44B5">
        <w:rPr>
          <w:rFonts w:ascii="Times New Roman" w:hAnsi="Times New Roman" w:cs="Times New Roman"/>
          <w:lang w:val="en-US"/>
        </w:rPr>
        <w:t xml:space="preserve"> scope. 63 elementary school students with an average age of 11 years participated; The instruments used were: Social skills questionnaire (</w:t>
      </w:r>
      <w:proofErr w:type="spellStart"/>
      <w:r w:rsidRPr="006B44B5">
        <w:rPr>
          <w:rFonts w:ascii="Times New Roman" w:hAnsi="Times New Roman" w:cs="Times New Roman"/>
          <w:lang w:val="en-US"/>
        </w:rPr>
        <w:t>Ambezar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 Project, 2014), Prosocial skills scale (Morales &amp; Suárez, 2011), Family Cohesion and Adaptability Assessment Scale (Olson, </w:t>
      </w:r>
      <w:proofErr w:type="spellStart"/>
      <w:r w:rsidRPr="006B44B5">
        <w:rPr>
          <w:rFonts w:ascii="Times New Roman" w:hAnsi="Times New Roman" w:cs="Times New Roman"/>
          <w:lang w:val="en-US"/>
        </w:rPr>
        <w:t>Portner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6B44B5">
        <w:rPr>
          <w:rFonts w:ascii="Times New Roman" w:hAnsi="Times New Roman" w:cs="Times New Roman"/>
          <w:lang w:val="en-US"/>
        </w:rPr>
        <w:t>Lavee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, 1985), Self-esteem scale (Rosenberg, 1969), Scale of social support (Domínguez, Salas, Contreras &amp; </w:t>
      </w:r>
      <w:proofErr w:type="spellStart"/>
      <w:r w:rsidRPr="006B44B5">
        <w:rPr>
          <w:rFonts w:ascii="Times New Roman" w:hAnsi="Times New Roman" w:cs="Times New Roman"/>
          <w:lang w:val="en-US"/>
        </w:rPr>
        <w:t>Procidano</w:t>
      </w:r>
      <w:proofErr w:type="spellEnd"/>
      <w:r w:rsidRPr="006B44B5">
        <w:rPr>
          <w:rFonts w:ascii="Times New Roman" w:hAnsi="Times New Roman" w:cs="Times New Roman"/>
          <w:lang w:val="en-US"/>
        </w:rPr>
        <w:t>, 2011), Scale of emotional instability (</w:t>
      </w:r>
      <w:proofErr w:type="spellStart"/>
      <w:r w:rsidRPr="006B44B5">
        <w:rPr>
          <w:rFonts w:ascii="Times New Roman" w:hAnsi="Times New Roman" w:cs="Times New Roman"/>
          <w:lang w:val="en-US"/>
        </w:rPr>
        <w:t>Caprara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6B44B5">
        <w:rPr>
          <w:rFonts w:ascii="Times New Roman" w:hAnsi="Times New Roman" w:cs="Times New Roman"/>
          <w:lang w:val="en-US"/>
        </w:rPr>
        <w:t>Pastorelli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, 1993; Del Barrio, et al., 2001), Scale of Tolerance to frustration ( Bar-On &amp; Parker, 2000), </w:t>
      </w:r>
      <w:proofErr w:type="spellStart"/>
      <w:r w:rsidRPr="006B44B5">
        <w:rPr>
          <w:rFonts w:ascii="Times New Roman" w:hAnsi="Times New Roman" w:cs="Times New Roman"/>
          <w:lang w:val="en-US"/>
        </w:rPr>
        <w:t>wich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 were applied collectively at both times, with the prior informed consent of the parents. The intervention lasted 12 sessions in addition to</w:t>
      </w:r>
      <w:r w:rsidR="002248FA" w:rsidRPr="006B44B5">
        <w:rPr>
          <w:rFonts w:ascii="Times New Roman" w:hAnsi="Times New Roman" w:cs="Times New Roman"/>
          <w:lang w:val="en-US"/>
        </w:rPr>
        <w:t xml:space="preserve"> those the pretest and </w:t>
      </w:r>
      <w:proofErr w:type="spellStart"/>
      <w:r w:rsidR="002248FA" w:rsidRPr="006B44B5">
        <w:rPr>
          <w:rFonts w:ascii="Times New Roman" w:hAnsi="Times New Roman" w:cs="Times New Roman"/>
          <w:lang w:val="en-US"/>
        </w:rPr>
        <w:t>postest</w:t>
      </w:r>
      <w:proofErr w:type="spellEnd"/>
      <w:r w:rsidR="002248FA" w:rsidRPr="006B44B5">
        <w:rPr>
          <w:rFonts w:ascii="Times New Roman" w:hAnsi="Times New Roman" w:cs="Times New Roman"/>
          <w:lang w:val="en-US"/>
        </w:rPr>
        <w:t xml:space="preserve">. </w:t>
      </w:r>
      <w:r w:rsidR="00866346" w:rsidRPr="006B44B5">
        <w:rPr>
          <w:rFonts w:ascii="Times New Roman" w:hAnsi="Times New Roman" w:cs="Times New Roman"/>
          <w:b/>
          <w:lang w:val="en-US"/>
        </w:rPr>
        <w:t>Results.</w:t>
      </w:r>
      <w:r w:rsidR="00866346" w:rsidRPr="006B44B5">
        <w:rPr>
          <w:rFonts w:ascii="Times New Roman" w:hAnsi="Times New Roman" w:cs="Times New Roman"/>
          <w:lang w:val="en-US"/>
        </w:rPr>
        <w:t xml:space="preserve"> The findings show statistically significant changes after the intervention, in self-esteem (t=6.6; p=.000), emotional stability (t=7.9; p=.000), social support (t=7.2; p= .000), social skills (t=3.6; p= 000), frustration tolerance (t=4.9; p=.000), and all the factors of prosocial skills such as perspective taking (t=6.4; p=.000), solidarity (t=5.9; p= .000), altruism (t= 3.4; p=.001) and assistance (t=3.6; p=.001);</w:t>
      </w:r>
      <w:r w:rsidR="00B95ADE" w:rsidRPr="006B44B5">
        <w:rPr>
          <w:rFonts w:ascii="Times New Roman" w:hAnsi="Times New Roman" w:cs="Times New Roman"/>
          <w:lang w:val="en-US"/>
        </w:rPr>
        <w:t xml:space="preserve"> the variable that was the exception was family functioning, which did not show differences after the program. </w:t>
      </w:r>
      <w:r w:rsidR="00B95ADE" w:rsidRPr="006B44B5">
        <w:rPr>
          <w:rFonts w:ascii="Times New Roman" w:hAnsi="Times New Roman" w:cs="Times New Roman"/>
          <w:b/>
          <w:lang w:val="en-US"/>
        </w:rPr>
        <w:t>Conclusions.</w:t>
      </w:r>
      <w:r w:rsidR="00B95ADE" w:rsidRPr="006B44B5">
        <w:rPr>
          <w:rFonts w:ascii="Times New Roman" w:hAnsi="Times New Roman" w:cs="Times New Roman"/>
          <w:lang w:val="en-US"/>
        </w:rPr>
        <w:t xml:space="preserve"> It is concluded that the intervention favored the development of psychological and soci</w:t>
      </w:r>
      <w:r w:rsidR="00901CC4" w:rsidRPr="006B44B5">
        <w:rPr>
          <w:rFonts w:ascii="Times New Roman" w:hAnsi="Times New Roman" w:cs="Times New Roman"/>
          <w:lang w:val="en-US"/>
        </w:rPr>
        <w:t>al skills in the participants; b</w:t>
      </w:r>
      <w:r w:rsidR="00B95ADE" w:rsidRPr="006B44B5">
        <w:rPr>
          <w:rFonts w:ascii="Times New Roman" w:hAnsi="Times New Roman" w:cs="Times New Roman"/>
          <w:lang w:val="en-US"/>
        </w:rPr>
        <w:t>ased on this, it is inferred that i</w:t>
      </w:r>
      <w:r w:rsidR="00901CC4" w:rsidRPr="006B44B5">
        <w:rPr>
          <w:rFonts w:ascii="Times New Roman" w:hAnsi="Times New Roman" w:cs="Times New Roman"/>
          <w:lang w:val="en-US"/>
        </w:rPr>
        <w:t xml:space="preserve">mplementing these models </w:t>
      </w:r>
      <w:r w:rsidR="00B95ADE" w:rsidRPr="006B44B5">
        <w:rPr>
          <w:rFonts w:ascii="Times New Roman" w:hAnsi="Times New Roman" w:cs="Times New Roman"/>
          <w:lang w:val="en-US"/>
        </w:rPr>
        <w:t>to act preventively, by reducing the probability of the appearance of risk behaviors, promoting adaptive behavior patterns.</w:t>
      </w:r>
    </w:p>
    <w:p w14:paraId="1244CCE0" w14:textId="1CFF6A7A" w:rsidR="0063485E" w:rsidRDefault="0063485E" w:rsidP="00834C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B44B5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Keywords:</w:t>
      </w:r>
      <w:r w:rsidRPr="006B44B5">
        <w:rPr>
          <w:rFonts w:ascii="Times New Roman" w:hAnsi="Times New Roman" w:cs="Times New Roman"/>
          <w:lang w:val="en-US"/>
        </w:rPr>
        <w:t xml:space="preserve"> Prevention, Risk-behaviors, Intervention, Psychosocial skills, Preadolescents</w:t>
      </w:r>
      <w:r w:rsidR="006B44B5">
        <w:rPr>
          <w:rFonts w:ascii="Times New Roman" w:hAnsi="Times New Roman" w:cs="Times New Roman"/>
          <w:lang w:val="en-US"/>
        </w:rPr>
        <w:t>.</w:t>
      </w:r>
    </w:p>
    <w:p w14:paraId="5FB22259" w14:textId="77777777" w:rsidR="006B44B5" w:rsidRDefault="006B44B5" w:rsidP="006B44B5">
      <w:pPr>
        <w:spacing w:before="120" w:after="240" w:line="360" w:lineRule="auto"/>
        <w:jc w:val="both"/>
      </w:pPr>
      <w:bookmarkStart w:id="1" w:name="_Hlk67903737"/>
      <w:r w:rsidRPr="006B44B5">
        <w:rPr>
          <w:rFonts w:ascii="Times New Roman" w:hAnsi="Times New Roman" w:cs="Times New Roman"/>
          <w:b/>
        </w:rPr>
        <w:t>Fecha Recepción:</w:t>
      </w:r>
      <w:r w:rsidRPr="006B44B5">
        <w:rPr>
          <w:rFonts w:ascii="Times New Roman" w:hAnsi="Times New Roman" w:cs="Times New Roman"/>
        </w:rPr>
        <w:t xml:space="preserve"> </w:t>
      </w:r>
      <w:proofErr w:type="gramStart"/>
      <w:r w:rsidRPr="006B44B5">
        <w:rPr>
          <w:rFonts w:ascii="Times New Roman" w:hAnsi="Times New Roman" w:cs="Times New Roman"/>
        </w:rPr>
        <w:t>Mayo</w:t>
      </w:r>
      <w:proofErr w:type="gramEnd"/>
      <w:r w:rsidRPr="006B44B5">
        <w:rPr>
          <w:rFonts w:ascii="Times New Roman" w:hAnsi="Times New Roman" w:cs="Times New Roman"/>
        </w:rPr>
        <w:t xml:space="preserve"> 2020     </w:t>
      </w:r>
      <w:r w:rsidRPr="006B44B5">
        <w:rPr>
          <w:rFonts w:ascii="Times New Roman" w:hAnsi="Times New Roman" w:cs="Times New Roman"/>
          <w:b/>
        </w:rPr>
        <w:t>Fecha Aceptación:</w:t>
      </w:r>
      <w:r w:rsidRPr="006B44B5">
        <w:rPr>
          <w:rFonts w:ascii="Times New Roman" w:hAnsi="Times New Roman" w:cs="Times New Roman"/>
        </w:rPr>
        <w:t xml:space="preserve"> Diciembre 2020</w:t>
      </w:r>
      <w:r>
        <w:br/>
      </w:r>
      <w:r w:rsidR="005B4EDA">
        <w:pict w14:anchorId="243350DE">
          <v:rect id="_x0000_i1025" style="width:446.5pt;height:1.5pt" o:hralign="center" o:hrstd="t" o:hr="t" fillcolor="#a0a0a0" stroked="f"/>
        </w:pict>
      </w:r>
    </w:p>
    <w:bookmarkEnd w:id="1"/>
    <w:p w14:paraId="4A5F879F" w14:textId="5BD65DC2" w:rsidR="00674BF0" w:rsidRPr="00674BF0" w:rsidRDefault="00674BF0" w:rsidP="00674BF0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74BF0">
        <w:rPr>
          <w:rFonts w:ascii="Times New Roman" w:hAnsi="Times New Roman" w:cs="Times New Roman"/>
          <w:b/>
          <w:sz w:val="32"/>
        </w:rPr>
        <w:t>Introducción</w:t>
      </w:r>
    </w:p>
    <w:p w14:paraId="46D7B20C" w14:textId="6AA8A9A9" w:rsidR="00674BF0" w:rsidRDefault="00674BF0" w:rsidP="00D04F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adolescencia representa una etapa de grandes desafíos</w:t>
      </w:r>
      <w:r w:rsidR="00C839D0">
        <w:rPr>
          <w:rFonts w:ascii="Times New Roman" w:hAnsi="Times New Roman" w:cs="Times New Roman"/>
        </w:rPr>
        <w:t xml:space="preserve"> debido a las fuertes transformaciones a las que se e</w:t>
      </w:r>
      <w:r w:rsidR="00FE1658">
        <w:rPr>
          <w:rFonts w:ascii="Times New Roman" w:hAnsi="Times New Roman" w:cs="Times New Roman"/>
        </w:rPr>
        <w:t>nfrenta el adolescente, y más aú</w:t>
      </w:r>
      <w:r w:rsidR="00C839D0">
        <w:rPr>
          <w:rFonts w:ascii="Times New Roman" w:hAnsi="Times New Roman" w:cs="Times New Roman"/>
        </w:rPr>
        <w:t>n cuando los cambios inician, los cuales ocurren en la preadolescencia, concebida como la primera fase del perí</w:t>
      </w:r>
      <w:r w:rsidR="00C62F0F">
        <w:rPr>
          <w:rFonts w:ascii="Times New Roman" w:hAnsi="Times New Roman" w:cs="Times New Roman"/>
        </w:rPr>
        <w:t xml:space="preserve">odo adolescente, misma que se caracteriza por </w:t>
      </w:r>
      <w:r w:rsidR="00990E61">
        <w:rPr>
          <w:rFonts w:ascii="Times New Roman" w:hAnsi="Times New Roman" w:cs="Times New Roman"/>
        </w:rPr>
        <w:t xml:space="preserve">una secuencia de </w:t>
      </w:r>
      <w:r w:rsidR="00C62F0F">
        <w:rPr>
          <w:rFonts w:ascii="Times New Roman" w:hAnsi="Times New Roman" w:cs="Times New Roman"/>
        </w:rPr>
        <w:t xml:space="preserve">cambios </w:t>
      </w:r>
      <w:r w:rsidR="00990E61">
        <w:rPr>
          <w:rFonts w:ascii="Times New Roman" w:hAnsi="Times New Roman" w:cs="Times New Roman"/>
        </w:rPr>
        <w:t xml:space="preserve">fisiológicos que se hacen </w:t>
      </w:r>
      <w:r w:rsidR="00C62F0F">
        <w:rPr>
          <w:rFonts w:ascii="Times New Roman" w:hAnsi="Times New Roman" w:cs="Times New Roman"/>
        </w:rPr>
        <w:t>evidentes</w:t>
      </w:r>
      <w:r w:rsidR="00990E61">
        <w:rPr>
          <w:rFonts w:ascii="Times New Roman" w:hAnsi="Times New Roman" w:cs="Times New Roman"/>
        </w:rPr>
        <w:t xml:space="preserve"> a través de los caracteres sexuales secundarios</w:t>
      </w:r>
      <w:r w:rsidR="009F2FEA">
        <w:rPr>
          <w:rFonts w:ascii="Times New Roman" w:hAnsi="Times New Roman" w:cs="Times New Roman"/>
        </w:rPr>
        <w:t xml:space="preserve">, y que a su vez </w:t>
      </w:r>
      <w:r w:rsidR="00990E61">
        <w:rPr>
          <w:rFonts w:ascii="Times New Roman" w:hAnsi="Times New Roman" w:cs="Times New Roman"/>
        </w:rPr>
        <w:t>repercuten intensamente en el desarrollo psicológ</w:t>
      </w:r>
      <w:r w:rsidR="000B1CD5">
        <w:rPr>
          <w:rFonts w:ascii="Times New Roman" w:hAnsi="Times New Roman" w:cs="Times New Roman"/>
        </w:rPr>
        <w:t>ico y social del preadolescente, generando cambios en todas las áreas.</w:t>
      </w:r>
    </w:p>
    <w:p w14:paraId="496858F6" w14:textId="1360A8F1" w:rsidR="00230ED3" w:rsidRDefault="00A25EF0" w:rsidP="00D04F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</w:t>
      </w:r>
      <w:r w:rsidR="00011EEA">
        <w:rPr>
          <w:rFonts w:ascii="Times New Roman" w:hAnsi="Times New Roman" w:cs="Times New Roman"/>
        </w:rPr>
        <w:t>te este período ocurren un</w:t>
      </w:r>
      <w:r w:rsidR="000B1CD5">
        <w:rPr>
          <w:rFonts w:ascii="Times New Roman" w:hAnsi="Times New Roman" w:cs="Times New Roman"/>
        </w:rPr>
        <w:t xml:space="preserve">a diversidad de cambios biológicos </w:t>
      </w:r>
      <w:r w:rsidR="00011EEA">
        <w:rPr>
          <w:rFonts w:ascii="Times New Roman" w:hAnsi="Times New Roman" w:cs="Times New Roman"/>
        </w:rPr>
        <w:t xml:space="preserve">que continúan en la etapa temprana, los cuales </w:t>
      </w:r>
      <w:r w:rsidR="00840529">
        <w:rPr>
          <w:rFonts w:ascii="Times New Roman" w:hAnsi="Times New Roman" w:cs="Times New Roman"/>
        </w:rPr>
        <w:t xml:space="preserve">tienen fuertes </w:t>
      </w:r>
      <w:r w:rsidR="00071448">
        <w:rPr>
          <w:rFonts w:ascii="Times New Roman" w:hAnsi="Times New Roman" w:cs="Times New Roman"/>
        </w:rPr>
        <w:t xml:space="preserve">repercusiones a </w:t>
      </w:r>
      <w:r w:rsidR="00011EEA">
        <w:rPr>
          <w:rFonts w:ascii="Times New Roman" w:hAnsi="Times New Roman" w:cs="Times New Roman"/>
        </w:rPr>
        <w:t>nivel psicosocial</w:t>
      </w:r>
      <w:r w:rsidR="00230ED3">
        <w:rPr>
          <w:rFonts w:ascii="Times New Roman" w:hAnsi="Times New Roman" w:cs="Times New Roman"/>
        </w:rPr>
        <w:t xml:space="preserve">; inicia la curiosidad sexual, </w:t>
      </w:r>
      <w:r w:rsidR="00011EEA">
        <w:rPr>
          <w:rFonts w:ascii="Times New Roman" w:hAnsi="Times New Roman" w:cs="Times New Roman"/>
        </w:rPr>
        <w:t>incidiendo en la e</w:t>
      </w:r>
      <w:r w:rsidR="00230ED3">
        <w:rPr>
          <w:rFonts w:ascii="Times New Roman" w:hAnsi="Times New Roman" w:cs="Times New Roman"/>
        </w:rPr>
        <w:t>stabilidad emocional, hay un intento de in</w:t>
      </w:r>
      <w:r w:rsidR="000B1CD5">
        <w:rPr>
          <w:rFonts w:ascii="Times New Roman" w:hAnsi="Times New Roman" w:cs="Times New Roman"/>
        </w:rPr>
        <w:t>iciar la independencia familiar</w:t>
      </w:r>
      <w:r w:rsidR="00230ED3">
        <w:rPr>
          <w:rFonts w:ascii="Times New Roman" w:hAnsi="Times New Roman" w:cs="Times New Roman"/>
        </w:rPr>
        <w:t xml:space="preserve"> </w:t>
      </w:r>
      <w:r w:rsidR="000B1CD5">
        <w:rPr>
          <w:rFonts w:ascii="Times New Roman" w:hAnsi="Times New Roman" w:cs="Times New Roman"/>
        </w:rPr>
        <w:t xml:space="preserve">habiendo mayor interés hacia la compañía de los iguales, </w:t>
      </w:r>
      <w:r w:rsidR="00FF3DF5" w:rsidRPr="00FF3DF5">
        <w:rPr>
          <w:rFonts w:ascii="Times New Roman" w:hAnsi="Times New Roman" w:cs="Times New Roman"/>
        </w:rPr>
        <w:t xml:space="preserve">lo que hace que se convierta en una etapa </w:t>
      </w:r>
      <w:r w:rsidR="00011EEA">
        <w:rPr>
          <w:rFonts w:ascii="Times New Roman" w:hAnsi="Times New Roman" w:cs="Times New Roman"/>
        </w:rPr>
        <w:t xml:space="preserve">de alta vulnerabilidad, </w:t>
      </w:r>
      <w:r w:rsidR="005A00C5">
        <w:rPr>
          <w:rFonts w:ascii="Times New Roman" w:hAnsi="Times New Roman" w:cs="Times New Roman"/>
        </w:rPr>
        <w:t xml:space="preserve">si el adolescente </w:t>
      </w:r>
      <w:r w:rsidR="003D730E">
        <w:rPr>
          <w:rFonts w:ascii="Times New Roman" w:hAnsi="Times New Roman" w:cs="Times New Roman"/>
        </w:rPr>
        <w:t>se vive solo en el tránsito de esta etapa.</w:t>
      </w:r>
    </w:p>
    <w:p w14:paraId="0E23F7F7" w14:textId="5323C499" w:rsidR="00FB16F4" w:rsidRDefault="00264F2A" w:rsidP="00264F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vulnerabilidad</w:t>
      </w:r>
      <w:r w:rsidRPr="00264F2A">
        <w:rPr>
          <w:rFonts w:ascii="Times New Roman" w:hAnsi="Times New Roman" w:cs="Times New Roman"/>
        </w:rPr>
        <w:t xml:space="preserve"> es un término</w:t>
      </w:r>
      <w:r>
        <w:rPr>
          <w:rFonts w:ascii="Times New Roman" w:hAnsi="Times New Roman" w:cs="Times New Roman"/>
        </w:rPr>
        <w:t xml:space="preserve"> que se asocia con la susceptibilidad de</w:t>
      </w:r>
      <w:r w:rsidRPr="00264F2A">
        <w:rPr>
          <w:rFonts w:ascii="Times New Roman" w:hAnsi="Times New Roman" w:cs="Times New Roman"/>
        </w:rPr>
        <w:t xml:space="preserve"> ser lesionado</w:t>
      </w:r>
      <w:r>
        <w:rPr>
          <w:rFonts w:ascii="Times New Roman" w:hAnsi="Times New Roman" w:cs="Times New Roman"/>
        </w:rPr>
        <w:t>/a (</w:t>
      </w:r>
      <w:proofErr w:type="spellStart"/>
      <w:r>
        <w:rPr>
          <w:rFonts w:ascii="Times New Roman" w:hAnsi="Times New Roman" w:cs="Times New Roman"/>
        </w:rPr>
        <w:t>Caval</w:t>
      </w:r>
      <w:r w:rsidR="005456C1">
        <w:rPr>
          <w:rFonts w:ascii="Times New Roman" w:hAnsi="Times New Roman" w:cs="Times New Roman"/>
        </w:rPr>
        <w:t>cante</w:t>
      </w:r>
      <w:proofErr w:type="spellEnd"/>
      <w:r w:rsidR="005456C1">
        <w:rPr>
          <w:rFonts w:ascii="Times New Roman" w:hAnsi="Times New Roman" w:cs="Times New Roman"/>
        </w:rPr>
        <w:t xml:space="preserve"> &amp; </w:t>
      </w:r>
      <w:proofErr w:type="spellStart"/>
      <w:r w:rsidR="005456C1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>,</w:t>
      </w:r>
      <w:r w:rsidR="005456C1">
        <w:rPr>
          <w:rFonts w:ascii="Times New Roman" w:hAnsi="Times New Roman" w:cs="Times New Roman"/>
        </w:rPr>
        <w:t xml:space="preserve"> 2017).</w:t>
      </w:r>
      <w:r>
        <w:rPr>
          <w:rFonts w:ascii="Times New Roman" w:hAnsi="Times New Roman" w:cs="Times New Roman"/>
        </w:rPr>
        <w:t xml:space="preserve"> </w:t>
      </w:r>
      <w:r w:rsidR="00DC7D60">
        <w:rPr>
          <w:rFonts w:ascii="Times New Roman" w:hAnsi="Times New Roman" w:cs="Times New Roman"/>
        </w:rPr>
        <w:t xml:space="preserve">Estar </w:t>
      </w:r>
      <w:r w:rsidR="00071448">
        <w:rPr>
          <w:rFonts w:ascii="Times New Roman" w:hAnsi="Times New Roman" w:cs="Times New Roman"/>
        </w:rPr>
        <w:t>expuesto</w:t>
      </w:r>
      <w:r w:rsidR="009B14AC">
        <w:rPr>
          <w:rFonts w:ascii="Times New Roman" w:hAnsi="Times New Roman" w:cs="Times New Roman"/>
        </w:rPr>
        <w:t>s</w:t>
      </w:r>
      <w:r w:rsidR="00071448">
        <w:rPr>
          <w:rFonts w:ascii="Times New Roman" w:hAnsi="Times New Roman" w:cs="Times New Roman"/>
        </w:rPr>
        <w:t xml:space="preserve"> y expuestas a condiciones de alto riesgo, además de condicionantes internos propios de la etapa,</w:t>
      </w:r>
      <w:r w:rsidR="0033302C">
        <w:rPr>
          <w:rFonts w:ascii="Times New Roman" w:hAnsi="Times New Roman" w:cs="Times New Roman"/>
        </w:rPr>
        <w:t xml:space="preserve"> </w:t>
      </w:r>
      <w:r w:rsidR="003716F7">
        <w:rPr>
          <w:rFonts w:ascii="Times New Roman" w:hAnsi="Times New Roman" w:cs="Times New Roman"/>
        </w:rPr>
        <w:t>c</w:t>
      </w:r>
      <w:r w:rsidR="0033302C">
        <w:rPr>
          <w:rFonts w:ascii="Times New Roman" w:hAnsi="Times New Roman" w:cs="Times New Roman"/>
        </w:rPr>
        <w:t xml:space="preserve">onvierte </w:t>
      </w:r>
      <w:r w:rsidR="003716F7">
        <w:rPr>
          <w:rFonts w:ascii="Times New Roman" w:hAnsi="Times New Roman" w:cs="Times New Roman"/>
        </w:rPr>
        <w:t xml:space="preserve">a los </w:t>
      </w:r>
      <w:r w:rsidR="0033302C">
        <w:rPr>
          <w:rFonts w:ascii="Times New Roman" w:hAnsi="Times New Roman" w:cs="Times New Roman"/>
        </w:rPr>
        <w:t>pre</w:t>
      </w:r>
      <w:r w:rsidR="003716F7">
        <w:rPr>
          <w:rFonts w:ascii="Times New Roman" w:hAnsi="Times New Roman" w:cs="Times New Roman"/>
        </w:rPr>
        <w:t xml:space="preserve">adolescentes </w:t>
      </w:r>
      <w:r w:rsidR="0033302C">
        <w:rPr>
          <w:rFonts w:ascii="Times New Roman" w:hAnsi="Times New Roman" w:cs="Times New Roman"/>
        </w:rPr>
        <w:t xml:space="preserve">en blanco fácil de </w:t>
      </w:r>
      <w:r w:rsidR="007B0ADB">
        <w:rPr>
          <w:rFonts w:ascii="Times New Roman" w:hAnsi="Times New Roman" w:cs="Times New Roman"/>
        </w:rPr>
        <w:t xml:space="preserve">desavenencias. </w:t>
      </w:r>
      <w:r w:rsidR="008C2F71">
        <w:rPr>
          <w:rFonts w:ascii="Times New Roman" w:hAnsi="Times New Roman" w:cs="Times New Roman"/>
        </w:rPr>
        <w:t>Por ello la necesidad de implementar medidas preventivas para mitigar los e</w:t>
      </w:r>
      <w:r w:rsidR="00BC7728">
        <w:rPr>
          <w:rFonts w:ascii="Times New Roman" w:hAnsi="Times New Roman" w:cs="Times New Roman"/>
        </w:rPr>
        <w:t>fectos de posibles</w:t>
      </w:r>
      <w:r w:rsidR="008703F9">
        <w:rPr>
          <w:rFonts w:ascii="Times New Roman" w:hAnsi="Times New Roman" w:cs="Times New Roman"/>
        </w:rPr>
        <w:t xml:space="preserve"> factores de riesgo.</w:t>
      </w:r>
    </w:p>
    <w:p w14:paraId="0110865D" w14:textId="6EBADD82" w:rsidR="00CF5FCB" w:rsidRDefault="00FB16F4" w:rsidP="00D04F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 w:rsidRPr="00FB16F4">
        <w:rPr>
          <w:rFonts w:ascii="Times New Roman" w:hAnsi="Times New Roman" w:cs="Times New Roman"/>
        </w:rPr>
        <w:t xml:space="preserve">Los esfuerzos </w:t>
      </w:r>
      <w:r w:rsidR="008703F9">
        <w:rPr>
          <w:rFonts w:ascii="Times New Roman" w:hAnsi="Times New Roman" w:cs="Times New Roman"/>
        </w:rPr>
        <w:t>para favorecer un desarrollo saludable han apostado por</w:t>
      </w:r>
      <w:r w:rsidR="00821EAC">
        <w:rPr>
          <w:rFonts w:ascii="Times New Roman" w:hAnsi="Times New Roman" w:cs="Times New Roman"/>
        </w:rPr>
        <w:t xml:space="preserve"> una </w:t>
      </w:r>
      <w:r w:rsidR="00821EAC" w:rsidRPr="00FB16F4">
        <w:rPr>
          <w:rFonts w:ascii="Times New Roman" w:hAnsi="Times New Roman" w:cs="Times New Roman"/>
        </w:rPr>
        <w:t>prevención</w:t>
      </w:r>
      <w:r w:rsidRPr="00FB16F4">
        <w:rPr>
          <w:rFonts w:ascii="Times New Roman" w:hAnsi="Times New Roman" w:cs="Times New Roman"/>
        </w:rPr>
        <w:t xml:space="preserve"> universal, </w:t>
      </w:r>
      <w:r w:rsidR="00605A68">
        <w:rPr>
          <w:rFonts w:ascii="Times New Roman" w:hAnsi="Times New Roman" w:cs="Times New Roman"/>
        </w:rPr>
        <w:t xml:space="preserve">a fin de </w:t>
      </w:r>
      <w:r w:rsidRPr="00FB16F4">
        <w:rPr>
          <w:rFonts w:ascii="Times New Roman" w:hAnsi="Times New Roman" w:cs="Times New Roman"/>
        </w:rPr>
        <w:t xml:space="preserve">evitar el desarrollo de conductas perturbadoras en la </w:t>
      </w:r>
      <w:r w:rsidR="000519F5" w:rsidRPr="00FB16F4">
        <w:rPr>
          <w:rFonts w:ascii="Times New Roman" w:hAnsi="Times New Roman" w:cs="Times New Roman"/>
        </w:rPr>
        <w:t>población</w:t>
      </w:r>
      <w:r w:rsidRPr="00FB16F4">
        <w:rPr>
          <w:rFonts w:ascii="Times New Roman" w:hAnsi="Times New Roman" w:cs="Times New Roman"/>
        </w:rPr>
        <w:t xml:space="preserve"> general</w:t>
      </w:r>
      <w:r>
        <w:rPr>
          <w:rFonts w:ascii="Times New Roman" w:hAnsi="Times New Roman" w:cs="Times New Roman"/>
        </w:rPr>
        <w:t xml:space="preserve"> </w:t>
      </w:r>
      <w:r w:rsidR="000C47EE">
        <w:rPr>
          <w:rFonts w:ascii="Times New Roman" w:hAnsi="Times New Roman" w:cs="Times New Roman"/>
        </w:rPr>
        <w:t>(</w:t>
      </w:r>
      <w:r w:rsidR="007B0ADB">
        <w:rPr>
          <w:rFonts w:ascii="Times New Roman" w:hAnsi="Times New Roman" w:cs="Times New Roman"/>
        </w:rPr>
        <w:t xml:space="preserve">Romero, </w:t>
      </w:r>
      <w:r w:rsidR="000C47EE">
        <w:rPr>
          <w:rFonts w:ascii="Times New Roman" w:hAnsi="Times New Roman" w:cs="Times New Roman"/>
          <w:color w:val="000000"/>
          <w:lang w:val="es-ES"/>
        </w:rPr>
        <w:t xml:space="preserve">Gómez, Villar &amp; </w:t>
      </w:r>
      <w:r w:rsidR="007B0ADB">
        <w:rPr>
          <w:rFonts w:ascii="Times New Roman" w:hAnsi="Times New Roman" w:cs="Times New Roman"/>
          <w:color w:val="000000"/>
          <w:lang w:val="es-ES"/>
        </w:rPr>
        <w:t>Rodríguez, 2019).</w:t>
      </w:r>
      <w:r w:rsidR="00641EA6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CF5FCB">
        <w:rPr>
          <w:rFonts w:ascii="Times New Roman" w:hAnsi="Times New Roman" w:cs="Times New Roman"/>
          <w:color w:val="000000"/>
          <w:lang w:val="es-ES"/>
        </w:rPr>
        <w:t>La prevención implica anticiparse a la aparición de determinadas condiciones</w:t>
      </w:r>
      <w:r w:rsidR="00FE2872">
        <w:rPr>
          <w:rFonts w:ascii="Times New Roman" w:hAnsi="Times New Roman" w:cs="Times New Roman"/>
          <w:color w:val="000000"/>
          <w:lang w:val="es-ES"/>
        </w:rPr>
        <w:t>,</w:t>
      </w:r>
      <w:r w:rsidR="00CF5FCB">
        <w:rPr>
          <w:rFonts w:ascii="Times New Roman" w:hAnsi="Times New Roman" w:cs="Times New Roman"/>
          <w:color w:val="000000"/>
          <w:lang w:val="es-ES"/>
        </w:rPr>
        <w:t xml:space="preserve"> y en el caso de </w:t>
      </w:r>
      <w:r w:rsidR="00FE2872">
        <w:rPr>
          <w:rFonts w:ascii="Times New Roman" w:hAnsi="Times New Roman" w:cs="Times New Roman"/>
          <w:color w:val="000000"/>
          <w:lang w:val="es-ES"/>
        </w:rPr>
        <w:t>los adolescentes puede aminorar el riesgo latente de aparición de conductas desadaptativas. Una forma de llevarlo a cabo es mediante la promoción de habilidades para la vida.</w:t>
      </w:r>
    </w:p>
    <w:p w14:paraId="6587E870" w14:textId="77777777" w:rsidR="00AC11AB" w:rsidRDefault="00FE2872" w:rsidP="00D04F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</w:t>
      </w:r>
      <w:r w:rsidR="00270016">
        <w:rPr>
          <w:rFonts w:ascii="Times New Roman" w:hAnsi="Times New Roman" w:cs="Times New Roman"/>
        </w:rPr>
        <w:t xml:space="preserve">habilidades para la vida </w:t>
      </w:r>
      <w:r w:rsidR="006004F7">
        <w:rPr>
          <w:rFonts w:ascii="Times New Roman" w:hAnsi="Times New Roman" w:cs="Times New Roman"/>
        </w:rPr>
        <w:t xml:space="preserve">fueron </w:t>
      </w:r>
      <w:r w:rsidR="003D730E">
        <w:rPr>
          <w:rFonts w:ascii="Times New Roman" w:hAnsi="Times New Roman" w:cs="Times New Roman"/>
        </w:rPr>
        <w:t>definidas</w:t>
      </w:r>
      <w:r w:rsidR="006004F7">
        <w:rPr>
          <w:rFonts w:ascii="Times New Roman" w:hAnsi="Times New Roman" w:cs="Times New Roman"/>
        </w:rPr>
        <w:t xml:space="preserve"> desde un inicio</w:t>
      </w:r>
      <w:r w:rsidR="00842129">
        <w:rPr>
          <w:rFonts w:ascii="Times New Roman" w:hAnsi="Times New Roman" w:cs="Times New Roman"/>
        </w:rPr>
        <w:t xml:space="preserve"> por la OMS (como se citó en Martínez, 2014) como </w:t>
      </w:r>
      <w:r w:rsidR="00262D84">
        <w:rPr>
          <w:rFonts w:ascii="Times New Roman" w:hAnsi="Times New Roman" w:cs="Times New Roman"/>
        </w:rPr>
        <w:t>“</w:t>
      </w:r>
      <w:r w:rsidR="006004F7" w:rsidRPr="006004F7">
        <w:rPr>
          <w:rFonts w:ascii="Times New Roman" w:hAnsi="Times New Roman" w:cs="Times New Roman"/>
        </w:rPr>
        <w:t xml:space="preserve">habilidades para el comportamiento positivo y adaptable, que permiten a los individuos lidiar eficazmente con las demandas y </w:t>
      </w:r>
      <w:r w:rsidR="00262D84">
        <w:rPr>
          <w:rFonts w:ascii="Times New Roman" w:hAnsi="Times New Roman" w:cs="Times New Roman"/>
        </w:rPr>
        <w:t xml:space="preserve">los retos de la vida cotidiana” </w:t>
      </w:r>
      <w:r w:rsidR="00842129">
        <w:rPr>
          <w:rFonts w:ascii="Times New Roman" w:hAnsi="Times New Roman" w:cs="Times New Roman"/>
        </w:rPr>
        <w:t xml:space="preserve">(p. </w:t>
      </w:r>
      <w:r w:rsidR="0094782F">
        <w:rPr>
          <w:rFonts w:ascii="Times New Roman" w:hAnsi="Times New Roman" w:cs="Times New Roman"/>
        </w:rPr>
        <w:t>66).</w:t>
      </w:r>
      <w:r w:rsidR="00691007">
        <w:rPr>
          <w:rFonts w:ascii="Times New Roman" w:hAnsi="Times New Roman" w:cs="Times New Roman"/>
        </w:rPr>
        <w:t xml:space="preserve"> </w:t>
      </w:r>
    </w:p>
    <w:p w14:paraId="70B045D1" w14:textId="29ECF23F" w:rsidR="00DF7C81" w:rsidRDefault="00691007" w:rsidP="00D04F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Posteriormente</w:t>
      </w:r>
      <w:r w:rsidR="00E4480B">
        <w:rPr>
          <w:rFonts w:ascii="Times New Roman" w:hAnsi="Times New Roman" w:cs="Times New Roman"/>
        </w:rPr>
        <w:t xml:space="preserve">, en trabajo conjunto con la UNESCO, la UNICEF y el Banco Mundial </w:t>
      </w:r>
      <w:r w:rsidR="008D2E14">
        <w:rPr>
          <w:rFonts w:ascii="Times New Roman" w:hAnsi="Times New Roman" w:cs="Times New Roman"/>
        </w:rPr>
        <w:t>se propone una nueva conceptualización de estas</w:t>
      </w:r>
      <w:r w:rsidR="00D420CF">
        <w:rPr>
          <w:rFonts w:ascii="Times New Roman" w:hAnsi="Times New Roman" w:cs="Times New Roman"/>
        </w:rPr>
        <w:t xml:space="preserve">, definiéndolas en función de una serie de </w:t>
      </w:r>
      <w:r w:rsidR="00731655">
        <w:rPr>
          <w:rFonts w:ascii="Times New Roman" w:hAnsi="Times New Roman" w:cs="Times New Roman"/>
        </w:rPr>
        <w:t>c</w:t>
      </w:r>
      <w:r w:rsidR="00D420CF">
        <w:rPr>
          <w:rFonts w:ascii="Times New Roman" w:hAnsi="Times New Roman" w:cs="Times New Roman"/>
        </w:rPr>
        <w:t xml:space="preserve">ompetencias psicosociales y de destrezas </w:t>
      </w:r>
      <w:r w:rsidR="00DF7C81">
        <w:rPr>
          <w:rFonts w:ascii="Times New Roman" w:hAnsi="Times New Roman" w:cs="Times New Roman"/>
        </w:rPr>
        <w:t>interpersonales</w:t>
      </w:r>
      <w:r w:rsidR="00D420CF">
        <w:rPr>
          <w:rFonts w:ascii="Times New Roman" w:hAnsi="Times New Roman" w:cs="Times New Roman"/>
        </w:rPr>
        <w:t xml:space="preserve"> que </w:t>
      </w:r>
      <w:r w:rsidR="0080443B">
        <w:rPr>
          <w:rFonts w:ascii="Times New Roman" w:hAnsi="Times New Roman" w:cs="Times New Roman"/>
        </w:rPr>
        <w:t>“</w:t>
      </w:r>
      <w:r w:rsidR="00DF7C81" w:rsidRPr="00DF7C81">
        <w:rPr>
          <w:rFonts w:ascii="Times New Roman" w:hAnsi="Times New Roman" w:cs="Times New Roman"/>
        </w:rPr>
        <w:t xml:space="preserve">pueden orientarse hacia acciones </w:t>
      </w:r>
      <w:r w:rsidR="00DF7C81" w:rsidRPr="00DF7C81">
        <w:rPr>
          <w:rFonts w:ascii="Times New Roman" w:hAnsi="Times New Roman" w:cs="Times New Roman"/>
        </w:rPr>
        <w:lastRenderedPageBreak/>
        <w:t xml:space="preserve">personales, interpersonales y aquellas necesarias para transformar el entorno de manera que </w:t>
      </w:r>
      <w:r w:rsidR="000C370D">
        <w:rPr>
          <w:rFonts w:ascii="Times New Roman" w:hAnsi="Times New Roman" w:cs="Times New Roman"/>
        </w:rPr>
        <w:t>sea propicio para la salud” (OMS</w:t>
      </w:r>
      <w:r w:rsidR="00DF7C81" w:rsidRPr="00DF7C81">
        <w:rPr>
          <w:rFonts w:ascii="Times New Roman" w:hAnsi="Times New Roman" w:cs="Times New Roman"/>
        </w:rPr>
        <w:t>, 2003, p. 3</w:t>
      </w:r>
      <w:r w:rsidR="00484B5B">
        <w:rPr>
          <w:rFonts w:ascii="Times New Roman" w:hAnsi="Times New Roman" w:cs="Times New Roman"/>
        </w:rPr>
        <w:t>, como se citó en Martínez, 2014</w:t>
      </w:r>
      <w:r w:rsidR="00DF7C81" w:rsidRPr="00DF7C81">
        <w:rPr>
          <w:rFonts w:ascii="Times New Roman" w:hAnsi="Times New Roman" w:cs="Times New Roman"/>
        </w:rPr>
        <w:t>).</w:t>
      </w:r>
    </w:p>
    <w:p w14:paraId="30CD0B58" w14:textId="1394A609" w:rsidR="00392706" w:rsidRDefault="00270016" w:rsidP="00AC11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Dentro de estas</w:t>
      </w:r>
      <w:r w:rsidR="00F570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destacan la habilidades psico</w:t>
      </w:r>
      <w:r w:rsidR="00392706">
        <w:rPr>
          <w:rFonts w:ascii="Times New Roman" w:hAnsi="Times New Roman" w:cs="Times New Roman"/>
        </w:rPr>
        <w:t xml:space="preserve">lógicas y </w:t>
      </w:r>
      <w:r w:rsidR="009C7F4D">
        <w:rPr>
          <w:rFonts w:ascii="Times New Roman" w:hAnsi="Times New Roman" w:cs="Times New Roman"/>
        </w:rPr>
        <w:t>sociales, las cuale</w:t>
      </w:r>
      <w:r w:rsidR="009505B5">
        <w:rPr>
          <w:rFonts w:ascii="Times New Roman" w:hAnsi="Times New Roman" w:cs="Times New Roman"/>
        </w:rPr>
        <w:t xml:space="preserve">s competen al presente estudio. Las habilidades psicosociales son entendidas como </w:t>
      </w:r>
      <w:r w:rsidR="00FE2872">
        <w:rPr>
          <w:rFonts w:ascii="Times New Roman" w:hAnsi="Times New Roman" w:cs="Times New Roman"/>
        </w:rPr>
        <w:t>una gama</w:t>
      </w:r>
      <w:r w:rsidR="00202833" w:rsidRPr="00202833">
        <w:rPr>
          <w:rFonts w:ascii="Times New Roman" w:hAnsi="Times New Roman" w:cs="Times New Roman"/>
        </w:rPr>
        <w:t xml:space="preserve"> de destrezas </w:t>
      </w:r>
      <w:r w:rsidR="00202833">
        <w:rPr>
          <w:rFonts w:ascii="Times New Roman" w:hAnsi="Times New Roman" w:cs="Times New Roman"/>
        </w:rPr>
        <w:t xml:space="preserve">que permiten </w:t>
      </w:r>
      <w:r w:rsidR="00202833" w:rsidRPr="00202833">
        <w:rPr>
          <w:rFonts w:ascii="Times New Roman" w:hAnsi="Times New Roman" w:cs="Times New Roman"/>
        </w:rPr>
        <w:t xml:space="preserve">enfrentar los desafíos </w:t>
      </w:r>
      <w:r w:rsidR="00202833">
        <w:rPr>
          <w:rFonts w:ascii="Times New Roman" w:hAnsi="Times New Roman" w:cs="Times New Roman"/>
        </w:rPr>
        <w:t xml:space="preserve">de la vida a través de la eficaz toma de decisiones,  y relacionarse </w:t>
      </w:r>
      <w:r w:rsidR="00202833" w:rsidRPr="00202833">
        <w:rPr>
          <w:rFonts w:ascii="Times New Roman" w:hAnsi="Times New Roman" w:cs="Times New Roman"/>
        </w:rPr>
        <w:t xml:space="preserve">de una manera efectiva y asertiva con las personas, </w:t>
      </w:r>
      <w:r w:rsidR="00202833">
        <w:rPr>
          <w:rFonts w:ascii="Times New Roman" w:hAnsi="Times New Roman" w:cs="Times New Roman"/>
        </w:rPr>
        <w:t xml:space="preserve">así como resolver conflictos. </w:t>
      </w:r>
      <w:r w:rsidR="00202833" w:rsidRPr="00202833">
        <w:rPr>
          <w:rFonts w:ascii="Times New Roman" w:hAnsi="Times New Roman" w:cs="Times New Roman"/>
        </w:rPr>
        <w:t xml:space="preserve">El </w:t>
      </w:r>
      <w:r w:rsidR="001B34B2" w:rsidRPr="00202833">
        <w:rPr>
          <w:rFonts w:ascii="Times New Roman" w:hAnsi="Times New Roman" w:cs="Times New Roman"/>
        </w:rPr>
        <w:t>término</w:t>
      </w:r>
      <w:r w:rsidR="00202833" w:rsidRPr="00202833">
        <w:rPr>
          <w:rFonts w:ascii="Times New Roman" w:hAnsi="Times New Roman" w:cs="Times New Roman"/>
        </w:rPr>
        <w:t xml:space="preserve"> psicosocial </w:t>
      </w:r>
      <w:r w:rsidR="001B34B2">
        <w:rPr>
          <w:rFonts w:ascii="Times New Roman" w:hAnsi="Times New Roman" w:cs="Times New Roman"/>
        </w:rPr>
        <w:t xml:space="preserve">parte de </w:t>
      </w:r>
      <w:r w:rsidR="00202833" w:rsidRPr="00202833">
        <w:rPr>
          <w:rFonts w:ascii="Times New Roman" w:hAnsi="Times New Roman" w:cs="Times New Roman"/>
        </w:rPr>
        <w:t xml:space="preserve">psico </w:t>
      </w:r>
      <w:r w:rsidR="001B34B2">
        <w:rPr>
          <w:rFonts w:ascii="Times New Roman" w:hAnsi="Times New Roman" w:cs="Times New Roman"/>
        </w:rPr>
        <w:t xml:space="preserve"> que hace referencia </w:t>
      </w:r>
      <w:r w:rsidR="00202833" w:rsidRPr="00202833">
        <w:rPr>
          <w:rFonts w:ascii="Times New Roman" w:hAnsi="Times New Roman" w:cs="Times New Roman"/>
        </w:rPr>
        <w:t xml:space="preserve">a la parte interna del </w:t>
      </w:r>
      <w:r w:rsidR="001B34B2">
        <w:rPr>
          <w:rFonts w:ascii="Times New Roman" w:hAnsi="Times New Roman" w:cs="Times New Roman"/>
        </w:rPr>
        <w:t>individuo</w:t>
      </w:r>
      <w:r w:rsidR="000C3B7C">
        <w:rPr>
          <w:rFonts w:ascii="Times New Roman" w:hAnsi="Times New Roman" w:cs="Times New Roman"/>
        </w:rPr>
        <w:t>,</w:t>
      </w:r>
      <w:r w:rsidR="001B34B2">
        <w:rPr>
          <w:rFonts w:ascii="Times New Roman" w:hAnsi="Times New Roman" w:cs="Times New Roman"/>
        </w:rPr>
        <w:t xml:space="preserve"> y</w:t>
      </w:r>
      <w:r w:rsidR="00202833" w:rsidRPr="00202833">
        <w:rPr>
          <w:rFonts w:ascii="Times New Roman" w:hAnsi="Times New Roman" w:cs="Times New Roman"/>
        </w:rPr>
        <w:t xml:space="preserve"> social</w:t>
      </w:r>
      <w:r w:rsidR="001B34B2">
        <w:rPr>
          <w:rFonts w:ascii="Times New Roman" w:hAnsi="Times New Roman" w:cs="Times New Roman"/>
        </w:rPr>
        <w:t xml:space="preserve"> que atañe a las formas en que </w:t>
      </w:r>
      <w:r w:rsidR="000C3B7C">
        <w:rPr>
          <w:rFonts w:ascii="Times New Roman" w:hAnsi="Times New Roman" w:cs="Times New Roman"/>
        </w:rPr>
        <w:t>se establecen y mantienen relaciones interpersonales</w:t>
      </w:r>
      <w:r w:rsidR="003E3E3D">
        <w:rPr>
          <w:rFonts w:ascii="Times New Roman" w:hAnsi="Times New Roman" w:cs="Times New Roman"/>
        </w:rPr>
        <w:t xml:space="preserve"> (Pérez, 2019)</w:t>
      </w:r>
      <w:r w:rsidR="000C3B7C">
        <w:rPr>
          <w:rFonts w:ascii="Times New Roman" w:hAnsi="Times New Roman" w:cs="Times New Roman"/>
        </w:rPr>
        <w:t>.</w:t>
      </w:r>
    </w:p>
    <w:p w14:paraId="7A09E9F0" w14:textId="56DA0238" w:rsidR="00674BF0" w:rsidRDefault="008703F9" w:rsidP="00AC11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esta manera, las habilidades psicosociales pueden actuar como un poderoso factor de protección </w:t>
      </w:r>
      <w:r w:rsidR="0019230A">
        <w:rPr>
          <w:rFonts w:ascii="Times New Roman" w:hAnsi="Times New Roman" w:cs="Times New Roman"/>
        </w:rPr>
        <w:t>frente al riesgo, sobre to</w:t>
      </w:r>
      <w:r w:rsidR="0033302C">
        <w:rPr>
          <w:rFonts w:ascii="Times New Roman" w:hAnsi="Times New Roman" w:cs="Times New Roman"/>
        </w:rPr>
        <w:t xml:space="preserve">do en población adolescente. </w:t>
      </w:r>
      <w:r w:rsidR="00971E63">
        <w:rPr>
          <w:rFonts w:ascii="Times New Roman" w:hAnsi="Times New Roman" w:cs="Times New Roman"/>
        </w:rPr>
        <w:t xml:space="preserve">A partir de lo anterior, el objetivo del presente estudio se centró en </w:t>
      </w:r>
      <w:r w:rsidR="003B070D">
        <w:rPr>
          <w:rFonts w:ascii="Times New Roman" w:hAnsi="Times New Roman" w:cs="Times New Roman"/>
        </w:rPr>
        <w:t>i</w:t>
      </w:r>
      <w:r w:rsidR="003B070D" w:rsidRPr="00E449D8">
        <w:rPr>
          <w:rFonts w:ascii="Times New Roman" w:hAnsi="Times New Roman" w:cs="Times New Roman"/>
        </w:rPr>
        <w:t>mplementar un modelo de intervención psicoeducativa para desarrollar habilidades psicosociales en preadolescentes a fin de prevenir la aparición de conductas de riesgo.</w:t>
      </w:r>
    </w:p>
    <w:p w14:paraId="057CBE95" w14:textId="77777777" w:rsidR="003E2D89" w:rsidRPr="000519F5" w:rsidRDefault="003E2D89" w:rsidP="00AC11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9E7046D" w14:textId="1A5E36E6" w:rsidR="00674BF0" w:rsidRPr="000519F5" w:rsidRDefault="00BF7CBF" w:rsidP="00674B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Vulnerabilidad y </w:t>
      </w:r>
      <w:r w:rsidR="00877D06">
        <w:rPr>
          <w:rFonts w:ascii="Times New Roman" w:hAnsi="Times New Roman" w:cs="Times New Roman"/>
          <w:b/>
          <w:sz w:val="28"/>
        </w:rPr>
        <w:t xml:space="preserve">conductas de </w:t>
      </w:r>
      <w:r w:rsidR="00492ED4" w:rsidRPr="000519F5">
        <w:rPr>
          <w:rFonts w:ascii="Times New Roman" w:hAnsi="Times New Roman" w:cs="Times New Roman"/>
          <w:b/>
          <w:sz w:val="28"/>
        </w:rPr>
        <w:t>riesgo</w:t>
      </w:r>
    </w:p>
    <w:p w14:paraId="43158E8C" w14:textId="20BBDA66" w:rsidR="001F5258" w:rsidRPr="00E1501A" w:rsidRDefault="004738FC" w:rsidP="00AC11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1501A">
        <w:rPr>
          <w:rFonts w:ascii="Times New Roman" w:hAnsi="Times New Roman" w:cs="Times New Roman"/>
        </w:rPr>
        <w:t>Los adolescentes se cons</w:t>
      </w:r>
      <w:r w:rsidR="00B57418" w:rsidRPr="00E1501A">
        <w:rPr>
          <w:rFonts w:ascii="Times New Roman" w:hAnsi="Times New Roman" w:cs="Times New Roman"/>
        </w:rPr>
        <w:t>ideran una población vulnerable dada la condición de inmadurez en la que se encuentran, el deseo por experimentar nuevas sensaciones, la necesidad de autonomía</w:t>
      </w:r>
      <w:r w:rsidR="00F31ABA">
        <w:rPr>
          <w:rFonts w:ascii="Times New Roman" w:hAnsi="Times New Roman" w:cs="Times New Roman"/>
        </w:rPr>
        <w:t>,</w:t>
      </w:r>
      <w:r w:rsidR="00B57418" w:rsidRPr="00E1501A">
        <w:rPr>
          <w:rFonts w:ascii="Times New Roman" w:hAnsi="Times New Roman" w:cs="Times New Roman"/>
        </w:rPr>
        <w:t xml:space="preserve"> a la pertenencia a un grupo de iguales y por ende a la presión de estos, lo que lleva a que sean más susceptibles de desarrollar conductas de riesgo.</w:t>
      </w:r>
    </w:p>
    <w:p w14:paraId="7E8D0503" w14:textId="2ED66938" w:rsidR="00C053B6" w:rsidRPr="00E1501A" w:rsidRDefault="0033302C" w:rsidP="00AC11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vulnerabilidad</w:t>
      </w:r>
      <w:r w:rsidR="00467B93" w:rsidRPr="00E15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 entendida </w:t>
      </w:r>
      <w:r w:rsidR="00D76703" w:rsidRPr="00E1501A">
        <w:rPr>
          <w:rFonts w:ascii="Times New Roman" w:hAnsi="Times New Roman" w:cs="Times New Roman"/>
        </w:rPr>
        <w:t xml:space="preserve">como </w:t>
      </w:r>
      <w:r w:rsidR="00DC1E9C" w:rsidRPr="00E1501A">
        <w:rPr>
          <w:rFonts w:ascii="Times New Roman" w:hAnsi="Times New Roman" w:cs="Times New Roman"/>
        </w:rPr>
        <w:t xml:space="preserve">el riesgo o probabilidad de que un individuo, </w:t>
      </w:r>
      <w:r>
        <w:rPr>
          <w:rFonts w:ascii="Times New Roman" w:hAnsi="Times New Roman" w:cs="Times New Roman"/>
        </w:rPr>
        <w:t xml:space="preserve"> grupo</w:t>
      </w:r>
      <w:r w:rsidR="001516EA">
        <w:rPr>
          <w:rFonts w:ascii="Times New Roman" w:hAnsi="Times New Roman" w:cs="Times New Roman"/>
        </w:rPr>
        <w:t xml:space="preserve"> social o</w:t>
      </w:r>
      <w:r>
        <w:rPr>
          <w:rFonts w:ascii="Times New Roman" w:hAnsi="Times New Roman" w:cs="Times New Roman"/>
        </w:rPr>
        <w:t xml:space="preserve"> comunidad, </w:t>
      </w:r>
      <w:r w:rsidR="00DC1E9C" w:rsidRPr="00E1501A">
        <w:rPr>
          <w:rFonts w:ascii="Times New Roman" w:hAnsi="Times New Roman" w:cs="Times New Roman"/>
        </w:rPr>
        <w:t xml:space="preserve">pueda ser </w:t>
      </w:r>
      <w:r w:rsidR="00D76703" w:rsidRPr="00E1501A">
        <w:rPr>
          <w:rFonts w:ascii="Times New Roman" w:hAnsi="Times New Roman" w:cs="Times New Roman"/>
        </w:rPr>
        <w:t>dañada</w:t>
      </w:r>
      <w:r w:rsidR="001516EA">
        <w:rPr>
          <w:rFonts w:ascii="Times New Roman" w:hAnsi="Times New Roman" w:cs="Times New Roman"/>
        </w:rPr>
        <w:t xml:space="preserve"> como resultado de los </w:t>
      </w:r>
      <w:r>
        <w:rPr>
          <w:rFonts w:ascii="Times New Roman" w:hAnsi="Times New Roman" w:cs="Times New Roman"/>
        </w:rPr>
        <w:t xml:space="preserve">propios </w:t>
      </w:r>
      <w:r w:rsidR="001516EA">
        <w:rPr>
          <w:rFonts w:ascii="Times New Roman" w:hAnsi="Times New Roman" w:cs="Times New Roman"/>
        </w:rPr>
        <w:t xml:space="preserve">cambios </w:t>
      </w:r>
      <w:r>
        <w:rPr>
          <w:rFonts w:ascii="Times New Roman" w:hAnsi="Times New Roman" w:cs="Times New Roman"/>
        </w:rPr>
        <w:t>o de</w:t>
      </w:r>
      <w:r w:rsidR="001516EA">
        <w:rPr>
          <w:rFonts w:ascii="Times New Roman" w:hAnsi="Times New Roman" w:cs="Times New Roman"/>
        </w:rPr>
        <w:t xml:space="preserve"> las </w:t>
      </w:r>
      <w:r>
        <w:rPr>
          <w:rFonts w:ascii="Times New Roman" w:hAnsi="Times New Roman" w:cs="Times New Roman"/>
        </w:rPr>
        <w:t xml:space="preserve">condiciones del contexto social. De esta manera, se concibe </w:t>
      </w:r>
      <w:r w:rsidR="001516EA">
        <w:rPr>
          <w:rFonts w:ascii="Times New Roman" w:hAnsi="Times New Roman" w:cs="Times New Roman"/>
        </w:rPr>
        <w:t xml:space="preserve">como la </w:t>
      </w:r>
      <w:r>
        <w:rPr>
          <w:rFonts w:ascii="Times New Roman" w:hAnsi="Times New Roman" w:cs="Times New Roman"/>
        </w:rPr>
        <w:t>exposición</w:t>
      </w:r>
      <w:r w:rsidR="001516EA">
        <w:rPr>
          <w:rFonts w:ascii="Times New Roman" w:hAnsi="Times New Roman" w:cs="Times New Roman"/>
        </w:rPr>
        <w:t xml:space="preserve"> con</w:t>
      </w:r>
      <w:r w:rsidR="00E1501A" w:rsidRPr="00E1501A">
        <w:rPr>
          <w:rFonts w:ascii="Times New Roman" w:hAnsi="Times New Roman" w:cs="Times New Roman"/>
        </w:rPr>
        <w:t xml:space="preserve">tinuada a determinados riesgos </w:t>
      </w:r>
      <w:r w:rsidR="008A2C6B">
        <w:rPr>
          <w:rFonts w:ascii="Times New Roman" w:hAnsi="Times New Roman" w:cs="Times New Roman"/>
        </w:rPr>
        <w:t>(Araujo, 2015)</w:t>
      </w:r>
      <w:r>
        <w:rPr>
          <w:rFonts w:ascii="Times New Roman" w:hAnsi="Times New Roman" w:cs="Times New Roman"/>
        </w:rPr>
        <w:t>.</w:t>
      </w:r>
    </w:p>
    <w:p w14:paraId="588431CC" w14:textId="2B1AFC91" w:rsidR="0083157E" w:rsidRDefault="00227663" w:rsidP="00AC11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importante destacar que </w:t>
      </w:r>
      <w:r w:rsidR="00C53D36" w:rsidRPr="00E1501A">
        <w:rPr>
          <w:rFonts w:ascii="Times New Roman" w:hAnsi="Times New Roman" w:cs="Times New Roman"/>
        </w:rPr>
        <w:t xml:space="preserve">la vulnerabilidad que una persona </w:t>
      </w:r>
      <w:r w:rsidR="00F12683">
        <w:rPr>
          <w:rFonts w:ascii="Times New Roman" w:hAnsi="Times New Roman" w:cs="Times New Roman"/>
        </w:rPr>
        <w:t xml:space="preserve">acumule en función del riesgo, </w:t>
      </w:r>
      <w:r w:rsidR="0033302C">
        <w:rPr>
          <w:rFonts w:ascii="Times New Roman" w:hAnsi="Times New Roman" w:cs="Times New Roman"/>
        </w:rPr>
        <w:t xml:space="preserve">será </w:t>
      </w:r>
      <w:r w:rsidR="00C53D36" w:rsidRPr="00E1501A">
        <w:rPr>
          <w:rFonts w:ascii="Times New Roman" w:hAnsi="Times New Roman" w:cs="Times New Roman"/>
        </w:rPr>
        <w:t xml:space="preserve">directamente proporcional a la cantidad de </w:t>
      </w:r>
      <w:r w:rsidR="0033302C" w:rsidRPr="00E1501A">
        <w:rPr>
          <w:rFonts w:ascii="Times New Roman" w:hAnsi="Times New Roman" w:cs="Times New Roman"/>
        </w:rPr>
        <w:t>exposición</w:t>
      </w:r>
      <w:r w:rsidR="00F12683">
        <w:rPr>
          <w:rFonts w:ascii="Times New Roman" w:hAnsi="Times New Roman" w:cs="Times New Roman"/>
        </w:rPr>
        <w:t xml:space="preserve"> a este, considerando </w:t>
      </w:r>
      <w:r>
        <w:rPr>
          <w:rFonts w:ascii="Times New Roman" w:hAnsi="Times New Roman" w:cs="Times New Roman"/>
        </w:rPr>
        <w:t>tanto el riesgo real como</w:t>
      </w:r>
      <w:r w:rsidR="00F12683">
        <w:rPr>
          <w:rFonts w:ascii="Times New Roman" w:hAnsi="Times New Roman" w:cs="Times New Roman"/>
        </w:rPr>
        <w:t xml:space="preserve"> el subjetivo. </w:t>
      </w:r>
      <w:r w:rsidR="001364BD">
        <w:rPr>
          <w:rFonts w:ascii="Times New Roman" w:hAnsi="Times New Roman" w:cs="Times New Roman"/>
        </w:rPr>
        <w:t xml:space="preserve">Los riesgos </w:t>
      </w:r>
      <w:r w:rsidR="00F67414">
        <w:rPr>
          <w:rFonts w:ascii="Times New Roman" w:hAnsi="Times New Roman" w:cs="Times New Roman"/>
        </w:rPr>
        <w:t xml:space="preserve">a los que se expone el adolescente se asocian con la curiosidad por experimentar cosas nuevas y diferentes, grupo de iguales consumidores, baja percepción del riesgo, </w:t>
      </w:r>
      <w:r w:rsidR="009F14B0" w:rsidRPr="00E1501A">
        <w:rPr>
          <w:rFonts w:ascii="Times New Roman" w:hAnsi="Times New Roman" w:cs="Times New Roman"/>
        </w:rPr>
        <w:t xml:space="preserve">estilos y estrategias de afrontamiento </w:t>
      </w:r>
      <w:r w:rsidR="00F67414">
        <w:rPr>
          <w:rFonts w:ascii="Times New Roman" w:hAnsi="Times New Roman" w:cs="Times New Roman"/>
        </w:rPr>
        <w:t xml:space="preserve">ineficaces, </w:t>
      </w:r>
      <w:r w:rsidR="009F14B0" w:rsidRPr="00E1501A">
        <w:rPr>
          <w:rFonts w:ascii="Times New Roman" w:hAnsi="Times New Roman" w:cs="Times New Roman"/>
        </w:rPr>
        <w:t>resiliencia baja que le impide adaptarse adecuadamente a</w:t>
      </w:r>
      <w:r w:rsidR="009F14B0" w:rsidRPr="00467B93">
        <w:rPr>
          <w:rFonts w:ascii="Times New Roman" w:hAnsi="Times New Roman" w:cs="Times New Roman"/>
          <w:color w:val="3F3F3F"/>
        </w:rPr>
        <w:t xml:space="preserve"> </w:t>
      </w:r>
      <w:r w:rsidR="00F67414">
        <w:rPr>
          <w:rFonts w:ascii="Times New Roman" w:hAnsi="Times New Roman" w:cs="Times New Roman"/>
        </w:rPr>
        <w:t xml:space="preserve">situaciones de amenaza, altos niveles de </w:t>
      </w:r>
      <w:r w:rsidR="00F67414" w:rsidRPr="00E1501A">
        <w:rPr>
          <w:rFonts w:ascii="Times New Roman" w:hAnsi="Times New Roman" w:cs="Times New Roman"/>
        </w:rPr>
        <w:t>estrés</w:t>
      </w:r>
      <w:r w:rsidR="009F14B0" w:rsidRPr="00E1501A">
        <w:rPr>
          <w:rFonts w:ascii="Times New Roman" w:hAnsi="Times New Roman" w:cs="Times New Roman"/>
        </w:rPr>
        <w:t xml:space="preserve"> </w:t>
      </w:r>
      <w:r w:rsidR="00F67414">
        <w:rPr>
          <w:rFonts w:ascii="Times New Roman" w:hAnsi="Times New Roman" w:cs="Times New Roman"/>
        </w:rPr>
        <w:t xml:space="preserve">y dificultades para manejarlo, figuras de apego deficientes, baja </w:t>
      </w:r>
      <w:r w:rsidR="009F14B0" w:rsidRPr="00E1501A">
        <w:rPr>
          <w:rFonts w:ascii="Times New Roman" w:hAnsi="Times New Roman" w:cs="Times New Roman"/>
        </w:rPr>
        <w:t xml:space="preserve">asertividad, baja </w:t>
      </w:r>
      <w:r w:rsidR="00F67414" w:rsidRPr="00E1501A">
        <w:rPr>
          <w:rFonts w:ascii="Times New Roman" w:hAnsi="Times New Roman" w:cs="Times New Roman"/>
        </w:rPr>
        <w:t>regulación</w:t>
      </w:r>
      <w:r w:rsidR="009F14B0" w:rsidRPr="00E1501A">
        <w:rPr>
          <w:rFonts w:ascii="Times New Roman" w:hAnsi="Times New Roman" w:cs="Times New Roman"/>
        </w:rPr>
        <w:t xml:space="preserve"> emociona</w:t>
      </w:r>
      <w:r w:rsidR="00F67414">
        <w:rPr>
          <w:rFonts w:ascii="Times New Roman" w:hAnsi="Times New Roman" w:cs="Times New Roman"/>
        </w:rPr>
        <w:t xml:space="preserve">l, dificultades para adaptarse, entre las más comunes </w:t>
      </w:r>
      <w:r w:rsidR="00304C8A">
        <w:rPr>
          <w:rFonts w:ascii="Times New Roman" w:hAnsi="Times New Roman" w:cs="Times New Roman"/>
        </w:rPr>
        <w:t>(</w:t>
      </w:r>
      <w:r w:rsidR="00A13DCA" w:rsidRPr="00467B93">
        <w:rPr>
          <w:rFonts w:ascii="Times New Roman" w:hAnsi="Times New Roman" w:cs="Times New Roman"/>
        </w:rPr>
        <w:t>García del Castillo</w:t>
      </w:r>
      <w:r w:rsidR="00304C8A">
        <w:rPr>
          <w:rFonts w:ascii="Times New Roman" w:hAnsi="Times New Roman" w:cs="Times New Roman"/>
        </w:rPr>
        <w:t>,</w:t>
      </w:r>
      <w:r w:rsidR="00A13DCA" w:rsidRPr="00467B93">
        <w:rPr>
          <w:rFonts w:ascii="Times New Roman" w:hAnsi="Times New Roman" w:cs="Times New Roman"/>
        </w:rPr>
        <w:t xml:space="preserve"> 2015</w:t>
      </w:r>
      <w:r w:rsidR="0083157E">
        <w:rPr>
          <w:rFonts w:ascii="Times New Roman" w:hAnsi="Times New Roman" w:cs="Times New Roman"/>
        </w:rPr>
        <w:t xml:space="preserve">). </w:t>
      </w:r>
    </w:p>
    <w:p w14:paraId="43AF6E9C" w14:textId="685C0DD1" w:rsidR="001F5258" w:rsidRDefault="0083157E" w:rsidP="003E2D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respuesta a </w:t>
      </w:r>
      <w:r w:rsidR="00F60080">
        <w:rPr>
          <w:rFonts w:ascii="Times New Roman" w:hAnsi="Times New Roman" w:cs="Times New Roman"/>
        </w:rPr>
        <w:t xml:space="preserve">tales </w:t>
      </w:r>
      <w:r>
        <w:rPr>
          <w:rFonts w:ascii="Times New Roman" w:hAnsi="Times New Roman" w:cs="Times New Roman"/>
        </w:rPr>
        <w:t xml:space="preserve">factores de riesgo, pueden surgir las conductas de riesgo, que en </w:t>
      </w:r>
      <w:r w:rsidR="00BF3E2C">
        <w:rPr>
          <w:rFonts w:ascii="Times New Roman" w:hAnsi="Times New Roman" w:cs="Times New Roman"/>
        </w:rPr>
        <w:t>este perí</w:t>
      </w:r>
      <w:r w:rsidR="001F5258" w:rsidRPr="001F525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do son particularmente intensas. Han sido conceptualizadas como </w:t>
      </w:r>
      <w:r w:rsidR="001F5258" w:rsidRPr="001F5258">
        <w:rPr>
          <w:rFonts w:ascii="Times New Roman" w:hAnsi="Times New Roman" w:cs="Times New Roman"/>
        </w:rPr>
        <w:t xml:space="preserve">acciones </w:t>
      </w:r>
      <w:r w:rsidR="00B57418">
        <w:rPr>
          <w:rFonts w:ascii="Times New Roman" w:hAnsi="Times New Roman" w:cs="Times New Roman"/>
        </w:rPr>
        <w:t>llevadas a cabo voluntaria o involuntariamente</w:t>
      </w:r>
      <w:r w:rsidR="001F5258" w:rsidRPr="001F5258">
        <w:rPr>
          <w:rFonts w:ascii="Times New Roman" w:hAnsi="Times New Roman" w:cs="Times New Roman"/>
        </w:rPr>
        <w:t>, que pueden lle</w:t>
      </w:r>
      <w:r w:rsidR="00316521">
        <w:rPr>
          <w:rFonts w:ascii="Times New Roman" w:hAnsi="Times New Roman" w:cs="Times New Roman"/>
        </w:rPr>
        <w:t>var a consecuencias nocivas. E</w:t>
      </w:r>
      <w:r w:rsidR="001F5258" w:rsidRPr="001F5258">
        <w:rPr>
          <w:rFonts w:ascii="Times New Roman" w:hAnsi="Times New Roman" w:cs="Times New Roman"/>
        </w:rPr>
        <w:t xml:space="preserve">n su desarrollo </w:t>
      </w:r>
      <w:r w:rsidR="001F5258" w:rsidRPr="001F5258">
        <w:rPr>
          <w:rFonts w:ascii="Times New Roman" w:hAnsi="Times New Roman" w:cs="Times New Roman"/>
        </w:rPr>
        <w:lastRenderedPageBreak/>
        <w:t xml:space="preserve">contribuyen </w:t>
      </w:r>
      <w:r w:rsidR="00B57418">
        <w:rPr>
          <w:rFonts w:ascii="Times New Roman" w:hAnsi="Times New Roman" w:cs="Times New Roman"/>
        </w:rPr>
        <w:t xml:space="preserve">diversas variantes como la </w:t>
      </w:r>
      <w:r w:rsidR="00B57418" w:rsidRPr="001F5258">
        <w:rPr>
          <w:rFonts w:ascii="Times New Roman" w:hAnsi="Times New Roman" w:cs="Times New Roman"/>
        </w:rPr>
        <w:t>sensación</w:t>
      </w:r>
      <w:r w:rsidR="00B57418">
        <w:rPr>
          <w:rFonts w:ascii="Times New Roman" w:hAnsi="Times New Roman" w:cs="Times New Roman"/>
        </w:rPr>
        <w:t xml:space="preserve"> de invulnerabilidad, </w:t>
      </w:r>
      <w:r w:rsidR="001F5258" w:rsidRPr="001F5258">
        <w:rPr>
          <w:rFonts w:ascii="Times New Roman" w:hAnsi="Times New Roman" w:cs="Times New Roman"/>
        </w:rPr>
        <w:t xml:space="preserve">la susceptibilidad y </w:t>
      </w:r>
      <w:r w:rsidR="00B57418" w:rsidRPr="001F5258">
        <w:rPr>
          <w:rFonts w:ascii="Times New Roman" w:hAnsi="Times New Roman" w:cs="Times New Roman"/>
        </w:rPr>
        <w:t>presión</w:t>
      </w:r>
      <w:r w:rsidR="001F5258" w:rsidRPr="001F5258">
        <w:rPr>
          <w:rFonts w:ascii="Times New Roman" w:hAnsi="Times New Roman" w:cs="Times New Roman"/>
        </w:rPr>
        <w:t xml:space="preserve"> de los </w:t>
      </w:r>
      <w:r w:rsidR="00B57418" w:rsidRPr="001F5258">
        <w:rPr>
          <w:rFonts w:ascii="Times New Roman" w:hAnsi="Times New Roman" w:cs="Times New Roman"/>
        </w:rPr>
        <w:t>coetáneos</w:t>
      </w:r>
      <w:r w:rsidR="001F5258" w:rsidRPr="001F5258">
        <w:rPr>
          <w:rFonts w:ascii="Times New Roman" w:hAnsi="Times New Roman" w:cs="Times New Roman"/>
        </w:rPr>
        <w:t xml:space="preserve"> con necesidad de conformidad </w:t>
      </w:r>
      <w:r w:rsidR="00B57418" w:rsidRPr="001F5258">
        <w:rPr>
          <w:rFonts w:ascii="Times New Roman" w:hAnsi="Times New Roman" w:cs="Times New Roman"/>
        </w:rPr>
        <w:t>intergrupal</w:t>
      </w:r>
      <w:r w:rsidR="001F5258" w:rsidRPr="001F5258">
        <w:rPr>
          <w:rFonts w:ascii="Times New Roman" w:hAnsi="Times New Roman" w:cs="Times New Roman"/>
        </w:rPr>
        <w:t xml:space="preserve">, la </w:t>
      </w:r>
      <w:r w:rsidR="00B57418" w:rsidRPr="001F5258">
        <w:rPr>
          <w:rFonts w:ascii="Times New Roman" w:hAnsi="Times New Roman" w:cs="Times New Roman"/>
        </w:rPr>
        <w:t>identificación</w:t>
      </w:r>
      <w:r w:rsidR="001F5258" w:rsidRPr="001F5258">
        <w:rPr>
          <w:rFonts w:ascii="Times New Roman" w:hAnsi="Times New Roman" w:cs="Times New Roman"/>
        </w:rPr>
        <w:t xml:space="preserve"> con ideas opuestas a</w:t>
      </w:r>
      <w:r w:rsidR="00B57418">
        <w:rPr>
          <w:rFonts w:ascii="Times New Roman" w:hAnsi="Times New Roman" w:cs="Times New Roman"/>
        </w:rPr>
        <w:t xml:space="preserve"> las de</w:t>
      </w:r>
      <w:r w:rsidR="001F5258" w:rsidRPr="001F5258">
        <w:rPr>
          <w:rFonts w:ascii="Times New Roman" w:hAnsi="Times New Roman" w:cs="Times New Roman"/>
        </w:rPr>
        <w:t xml:space="preserve"> los pad</w:t>
      </w:r>
      <w:r w:rsidR="00B57418">
        <w:rPr>
          <w:rFonts w:ascii="Times New Roman" w:hAnsi="Times New Roman" w:cs="Times New Roman"/>
        </w:rPr>
        <w:t>res y necesidad de transgredir</w:t>
      </w:r>
      <w:r w:rsidR="001F5258" w:rsidRPr="001F5258">
        <w:rPr>
          <w:rFonts w:ascii="Times New Roman" w:hAnsi="Times New Roman" w:cs="Times New Roman"/>
        </w:rPr>
        <w:t xml:space="preserve"> en el proceso de </w:t>
      </w:r>
      <w:r w:rsidR="00B57418" w:rsidRPr="001F5258">
        <w:rPr>
          <w:rFonts w:ascii="Times New Roman" w:hAnsi="Times New Roman" w:cs="Times New Roman"/>
        </w:rPr>
        <w:t>autonomía</w:t>
      </w:r>
      <w:r w:rsidR="001F5258" w:rsidRPr="001F5258">
        <w:rPr>
          <w:rFonts w:ascii="Times New Roman" w:hAnsi="Times New Roman" w:cs="Times New Roman"/>
        </w:rPr>
        <w:t xml:space="preserve">, </w:t>
      </w:r>
      <w:r w:rsidR="0086592F">
        <w:rPr>
          <w:rFonts w:ascii="Times New Roman" w:hAnsi="Times New Roman" w:cs="Times New Roman"/>
        </w:rPr>
        <w:t xml:space="preserve">así como </w:t>
      </w:r>
      <w:r w:rsidR="00B57418">
        <w:rPr>
          <w:rFonts w:ascii="Times New Roman" w:hAnsi="Times New Roman" w:cs="Times New Roman"/>
        </w:rPr>
        <w:t>las deficiencias para</w:t>
      </w:r>
      <w:r w:rsidR="001F5258" w:rsidRPr="001F5258">
        <w:rPr>
          <w:rFonts w:ascii="Times New Roman" w:hAnsi="Times New Roman" w:cs="Times New Roman"/>
        </w:rPr>
        <w:t xml:space="preserve"> planificar y considerar consecuencias futuras (</w:t>
      </w:r>
      <w:proofErr w:type="spellStart"/>
      <w:r w:rsidR="00C40B97" w:rsidRPr="001174C6">
        <w:rPr>
          <w:rFonts w:ascii="Times New Roman" w:hAnsi="Times New Roman" w:cs="Times New Roman"/>
        </w:rPr>
        <w:t>Rosabal</w:t>
      </w:r>
      <w:proofErr w:type="spellEnd"/>
      <w:r w:rsidR="00C40B97">
        <w:rPr>
          <w:rFonts w:ascii="Times New Roman" w:hAnsi="Times New Roman" w:cs="Times New Roman"/>
        </w:rPr>
        <w:t xml:space="preserve">, Romero, </w:t>
      </w:r>
      <w:proofErr w:type="spellStart"/>
      <w:r w:rsidR="00C40B97" w:rsidRPr="001174C6">
        <w:rPr>
          <w:rFonts w:ascii="Times New Roman" w:hAnsi="Times New Roman" w:cs="Times New Roman"/>
        </w:rPr>
        <w:t>Gaquín</w:t>
      </w:r>
      <w:proofErr w:type="spellEnd"/>
      <w:r w:rsidR="00C40B97">
        <w:rPr>
          <w:rFonts w:ascii="Times New Roman" w:hAnsi="Times New Roman" w:cs="Times New Roman"/>
        </w:rPr>
        <w:t xml:space="preserve"> &amp; </w:t>
      </w:r>
      <w:r w:rsidR="00C40B97" w:rsidRPr="001174C6">
        <w:rPr>
          <w:rFonts w:ascii="Times New Roman" w:hAnsi="Times New Roman" w:cs="Times New Roman"/>
        </w:rPr>
        <w:t>Hernández</w:t>
      </w:r>
      <w:r w:rsidR="00C40B97">
        <w:rPr>
          <w:rFonts w:ascii="Times New Roman" w:hAnsi="Times New Roman" w:cs="Times New Roman"/>
        </w:rPr>
        <w:t>, 2015).</w:t>
      </w:r>
    </w:p>
    <w:p w14:paraId="0CAD8373" w14:textId="61B63859" w:rsidR="00C40B97" w:rsidRDefault="00C40B97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mismos autores han evidenciado que estudios sobre el cerebro adolescente han demostrado </w:t>
      </w:r>
      <w:r w:rsidR="00B26D42" w:rsidRPr="00B26D42">
        <w:rPr>
          <w:rFonts w:ascii="Times New Roman" w:hAnsi="Times New Roman" w:cs="Times New Roman"/>
        </w:rPr>
        <w:t xml:space="preserve">que las </w:t>
      </w:r>
      <w:r w:rsidRPr="00B26D42">
        <w:rPr>
          <w:rFonts w:ascii="Times New Roman" w:hAnsi="Times New Roman" w:cs="Times New Roman"/>
        </w:rPr>
        <w:t>áreas</w:t>
      </w:r>
      <w:r w:rsidR="00B26D42" w:rsidRPr="00B26D42">
        <w:rPr>
          <w:rFonts w:ascii="Times New Roman" w:hAnsi="Times New Roman" w:cs="Times New Roman"/>
        </w:rPr>
        <w:t xml:space="preserve"> </w:t>
      </w:r>
      <w:proofErr w:type="spellStart"/>
      <w:r w:rsidR="00B26D42" w:rsidRPr="00B26D42">
        <w:rPr>
          <w:rFonts w:ascii="Times New Roman" w:hAnsi="Times New Roman" w:cs="Times New Roman"/>
        </w:rPr>
        <w:t>dopaminérgicas</w:t>
      </w:r>
      <w:proofErr w:type="spellEnd"/>
      <w:r w:rsidR="00B26D42" w:rsidRPr="00B26D42">
        <w:rPr>
          <w:rFonts w:ascii="Times New Roman" w:hAnsi="Times New Roman" w:cs="Times New Roman"/>
        </w:rPr>
        <w:t>, relacionadas con los "ci</w:t>
      </w:r>
      <w:r>
        <w:rPr>
          <w:rFonts w:ascii="Times New Roman" w:hAnsi="Times New Roman" w:cs="Times New Roman"/>
        </w:rPr>
        <w:t>rcuitos de recompensa" están</w:t>
      </w:r>
      <w:r w:rsidR="00B26D42" w:rsidRPr="00B26D42">
        <w:rPr>
          <w:rFonts w:ascii="Times New Roman" w:hAnsi="Times New Roman" w:cs="Times New Roman"/>
        </w:rPr>
        <w:t xml:space="preserve"> implicadas en los aspectos sociales y emocionales que influyen en </w:t>
      </w:r>
      <w:r>
        <w:rPr>
          <w:rFonts w:ascii="Times New Roman" w:hAnsi="Times New Roman" w:cs="Times New Roman"/>
        </w:rPr>
        <w:t>la toma de decisiones</w:t>
      </w:r>
      <w:r w:rsidR="008659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 por lo tanto en la asunción de con</w:t>
      </w:r>
      <w:r w:rsidR="00747203">
        <w:rPr>
          <w:rFonts w:ascii="Times New Roman" w:hAnsi="Times New Roman" w:cs="Times New Roman"/>
        </w:rPr>
        <w:t xml:space="preserve">ductas de riesgo en esta etapa. Estos </w:t>
      </w:r>
      <w:r w:rsidR="00DA71EF">
        <w:rPr>
          <w:rFonts w:ascii="Times New Roman" w:hAnsi="Times New Roman" w:cs="Times New Roman"/>
        </w:rPr>
        <w:t>mecanismos intervienen en conductas</w:t>
      </w:r>
      <w:r w:rsidR="00747203">
        <w:rPr>
          <w:rFonts w:ascii="Times New Roman" w:hAnsi="Times New Roman" w:cs="Times New Roman"/>
        </w:rPr>
        <w:t xml:space="preserve"> poco planificadas, se hacen presente</w:t>
      </w:r>
      <w:r w:rsidR="0086592F">
        <w:rPr>
          <w:rFonts w:ascii="Times New Roman" w:hAnsi="Times New Roman" w:cs="Times New Roman"/>
        </w:rPr>
        <w:t>s en</w:t>
      </w:r>
      <w:r w:rsidR="00747203">
        <w:rPr>
          <w:rFonts w:ascii="Times New Roman" w:hAnsi="Times New Roman" w:cs="Times New Roman"/>
        </w:rPr>
        <w:t xml:space="preserve"> respuestas impulsivas o poco convencionales. </w:t>
      </w:r>
    </w:p>
    <w:p w14:paraId="7396E2C6" w14:textId="18A1CE54" w:rsidR="008078B4" w:rsidRDefault="008078B4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se observa, existen condicionantes internos que </w:t>
      </w:r>
      <w:r w:rsidR="00C33835">
        <w:rPr>
          <w:rFonts w:ascii="Times New Roman" w:hAnsi="Times New Roman" w:cs="Times New Roman"/>
        </w:rPr>
        <w:t xml:space="preserve">puede intervenir </w:t>
      </w:r>
      <w:r>
        <w:rPr>
          <w:rFonts w:ascii="Times New Roman" w:hAnsi="Times New Roman" w:cs="Times New Roman"/>
        </w:rPr>
        <w:t>en la aparición</w:t>
      </w:r>
      <w:r w:rsidR="00C33835">
        <w:rPr>
          <w:rFonts w:ascii="Times New Roman" w:hAnsi="Times New Roman" w:cs="Times New Roman"/>
        </w:rPr>
        <w:t xml:space="preserve"> de conductas de riesgo</w:t>
      </w:r>
      <w:r w:rsidR="006E5BF5">
        <w:rPr>
          <w:rFonts w:ascii="Times New Roman" w:hAnsi="Times New Roman" w:cs="Times New Roman"/>
        </w:rPr>
        <w:t xml:space="preserve"> en los adolescentes</w:t>
      </w:r>
      <w:r w:rsidR="00C33835">
        <w:rPr>
          <w:rFonts w:ascii="Times New Roman" w:hAnsi="Times New Roman" w:cs="Times New Roman"/>
        </w:rPr>
        <w:t xml:space="preserve">; </w:t>
      </w:r>
      <w:r w:rsidR="00877D06">
        <w:rPr>
          <w:rFonts w:ascii="Times New Roman" w:hAnsi="Times New Roman" w:cs="Times New Roman"/>
        </w:rPr>
        <w:t xml:space="preserve">pero </w:t>
      </w:r>
      <w:r>
        <w:rPr>
          <w:rFonts w:ascii="Times New Roman" w:hAnsi="Times New Roman" w:cs="Times New Roman"/>
        </w:rPr>
        <w:t xml:space="preserve">también existes factores externos que </w:t>
      </w:r>
      <w:r w:rsidR="00877D06">
        <w:rPr>
          <w:rFonts w:ascii="Times New Roman" w:hAnsi="Times New Roman" w:cs="Times New Roman"/>
        </w:rPr>
        <w:t>contribuyen para tal propósito</w:t>
      </w:r>
      <w:r w:rsidR="00C33835">
        <w:rPr>
          <w:rFonts w:ascii="Times New Roman" w:hAnsi="Times New Roman" w:cs="Times New Roman"/>
        </w:rPr>
        <w:t xml:space="preserve">, por ejemplo un ambiente familiar disfuncional, habitar en un contexto social violento, </w:t>
      </w:r>
      <w:r w:rsidR="006E5BF5">
        <w:rPr>
          <w:rFonts w:ascii="Times New Roman" w:hAnsi="Times New Roman" w:cs="Times New Roman"/>
        </w:rPr>
        <w:t>la falta de pertenencia al grupo de iguales, entre otros.</w:t>
      </w:r>
    </w:p>
    <w:p w14:paraId="22E86089" w14:textId="70D2118B" w:rsidR="00747203" w:rsidRDefault="00BF3E2C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sentido, se requiere poner sobre la mesa </w:t>
      </w:r>
      <w:r w:rsidR="00747203">
        <w:rPr>
          <w:rFonts w:ascii="Times New Roman" w:hAnsi="Times New Roman" w:cs="Times New Roman"/>
        </w:rPr>
        <w:t xml:space="preserve">que además de </w:t>
      </w:r>
      <w:r>
        <w:rPr>
          <w:rFonts w:ascii="Times New Roman" w:hAnsi="Times New Roman" w:cs="Times New Roman"/>
        </w:rPr>
        <w:t xml:space="preserve">la existencia de </w:t>
      </w:r>
      <w:r w:rsidR="00747203">
        <w:rPr>
          <w:rFonts w:ascii="Times New Roman" w:hAnsi="Times New Roman" w:cs="Times New Roman"/>
        </w:rPr>
        <w:t>factores de riesgo, se ubica la contraparte, los factores</w:t>
      </w:r>
      <w:r w:rsidR="00957CDE">
        <w:rPr>
          <w:rFonts w:ascii="Times New Roman" w:hAnsi="Times New Roman" w:cs="Times New Roman"/>
        </w:rPr>
        <w:t xml:space="preserve"> de protección</w:t>
      </w:r>
      <w:r w:rsidR="00E67803">
        <w:rPr>
          <w:rFonts w:ascii="Times New Roman" w:hAnsi="Times New Roman" w:cs="Times New Roman"/>
        </w:rPr>
        <w:t xml:space="preserve">, </w:t>
      </w:r>
      <w:r w:rsidR="00747203">
        <w:rPr>
          <w:rFonts w:ascii="Times New Roman" w:hAnsi="Times New Roman" w:cs="Times New Roman"/>
        </w:rPr>
        <w:t xml:space="preserve">los cuales </w:t>
      </w:r>
      <w:r w:rsidR="00E70900">
        <w:rPr>
          <w:rFonts w:ascii="Times New Roman" w:hAnsi="Times New Roman" w:cs="Times New Roman"/>
        </w:rPr>
        <w:t xml:space="preserve">son </w:t>
      </w:r>
      <w:r w:rsidR="00F23CEB" w:rsidRPr="00F23CEB">
        <w:rPr>
          <w:rFonts w:ascii="Times New Roman" w:hAnsi="Times New Roman" w:cs="Times New Roman"/>
        </w:rPr>
        <w:t xml:space="preserve">recursos que protegen </w:t>
      </w:r>
      <w:r w:rsidR="00B70F55">
        <w:rPr>
          <w:rFonts w:ascii="Times New Roman" w:hAnsi="Times New Roman" w:cs="Times New Roman"/>
        </w:rPr>
        <w:t xml:space="preserve">al individuo </w:t>
      </w:r>
      <w:r w:rsidR="006F4EFE">
        <w:rPr>
          <w:rFonts w:ascii="Times New Roman" w:hAnsi="Times New Roman" w:cs="Times New Roman"/>
        </w:rPr>
        <w:t xml:space="preserve">y disminuyen </w:t>
      </w:r>
      <w:r w:rsidR="00F23CEB" w:rsidRPr="00F23CEB">
        <w:rPr>
          <w:rFonts w:ascii="Times New Roman" w:hAnsi="Times New Roman" w:cs="Times New Roman"/>
        </w:rPr>
        <w:t>los efectos negativos de situaciones que comprometen la salud y el bienestar.</w:t>
      </w:r>
      <w:r w:rsidR="00B70F55">
        <w:rPr>
          <w:rFonts w:ascii="Times New Roman" w:hAnsi="Times New Roman" w:cs="Times New Roman"/>
        </w:rPr>
        <w:t xml:space="preserve"> </w:t>
      </w:r>
      <w:r w:rsidR="00747203">
        <w:rPr>
          <w:rFonts w:ascii="Times New Roman" w:hAnsi="Times New Roman" w:cs="Times New Roman"/>
        </w:rPr>
        <w:t>Potenciarlos se convierte en una estrategia preventiva a fin de salvaguardar  a los adolescentes del riesgo.</w:t>
      </w:r>
    </w:p>
    <w:p w14:paraId="5B082731" w14:textId="5F2C25A1" w:rsidR="00B26D42" w:rsidRDefault="0072597B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prevención</w:t>
      </w:r>
      <w:r w:rsidR="00FD11A0" w:rsidRPr="00FD11A0">
        <w:rPr>
          <w:rFonts w:ascii="Times New Roman" w:hAnsi="Times New Roman" w:cs="Times New Roman"/>
        </w:rPr>
        <w:t xml:space="preserve"> trata </w:t>
      </w:r>
      <w:r>
        <w:rPr>
          <w:rFonts w:ascii="Times New Roman" w:hAnsi="Times New Roman" w:cs="Times New Roman"/>
        </w:rPr>
        <w:t xml:space="preserve">de </w:t>
      </w:r>
      <w:r w:rsidR="00D35D90">
        <w:rPr>
          <w:rFonts w:ascii="Times New Roman" w:hAnsi="Times New Roman" w:cs="Times New Roman"/>
        </w:rPr>
        <w:t xml:space="preserve">garantizar la salud y </w:t>
      </w:r>
      <w:r w:rsidR="00FD11A0" w:rsidRPr="00FD11A0">
        <w:rPr>
          <w:rFonts w:ascii="Times New Roman" w:hAnsi="Times New Roman" w:cs="Times New Roman"/>
        </w:rPr>
        <w:t>el desarrollo sano y seguro de los niños</w:t>
      </w:r>
      <w:r>
        <w:rPr>
          <w:rFonts w:ascii="Times New Roman" w:hAnsi="Times New Roman" w:cs="Times New Roman"/>
        </w:rPr>
        <w:t xml:space="preserve"> y adolescentes,</w:t>
      </w:r>
      <w:r w:rsidR="00D35D90" w:rsidRPr="00D35D90">
        <w:t xml:space="preserve"> </w:t>
      </w:r>
      <w:r w:rsidR="00D35D90" w:rsidRPr="00D35D90">
        <w:rPr>
          <w:rFonts w:ascii="Times New Roman" w:hAnsi="Times New Roman" w:cs="Times New Roman"/>
        </w:rPr>
        <w:t xml:space="preserve">para que puedan </w:t>
      </w:r>
      <w:r>
        <w:rPr>
          <w:rFonts w:ascii="Times New Roman" w:hAnsi="Times New Roman" w:cs="Times New Roman"/>
        </w:rPr>
        <w:t xml:space="preserve">desarrollar al máximo su </w:t>
      </w:r>
      <w:r w:rsidR="00D35D90">
        <w:rPr>
          <w:rFonts w:ascii="Times New Roman" w:hAnsi="Times New Roman" w:cs="Times New Roman"/>
        </w:rPr>
        <w:t xml:space="preserve">potencial, </w:t>
      </w:r>
      <w:r>
        <w:rPr>
          <w:rFonts w:ascii="Times New Roman" w:hAnsi="Times New Roman" w:cs="Times New Roman"/>
        </w:rPr>
        <w:t xml:space="preserve">y </w:t>
      </w:r>
      <w:r w:rsidR="00D35D90" w:rsidRPr="00D35D90">
        <w:rPr>
          <w:rFonts w:ascii="Times New Roman" w:hAnsi="Times New Roman" w:cs="Times New Roman"/>
        </w:rPr>
        <w:t xml:space="preserve">convertirse en miembros </w:t>
      </w:r>
      <w:r w:rsidR="00F31ABA">
        <w:rPr>
          <w:rFonts w:ascii="Times New Roman" w:hAnsi="Times New Roman" w:cs="Times New Roman"/>
        </w:rPr>
        <w:t xml:space="preserve">activos que contribuyan a </w:t>
      </w:r>
      <w:r>
        <w:rPr>
          <w:rFonts w:ascii="Times New Roman" w:hAnsi="Times New Roman" w:cs="Times New Roman"/>
        </w:rPr>
        <w:t>su comunidad y sociedad</w:t>
      </w:r>
      <w:r w:rsidR="00D35D90" w:rsidRPr="00D35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AE1BC4" w:rsidRPr="00AE1BC4">
        <w:rPr>
          <w:rFonts w:ascii="Times New Roman" w:hAnsi="Times New Roman" w:cs="Times New Roman"/>
        </w:rPr>
        <w:t>United</w:t>
      </w:r>
      <w:proofErr w:type="spellEnd"/>
      <w:r w:rsidR="00AE1BC4" w:rsidRPr="00AE1BC4">
        <w:rPr>
          <w:rFonts w:ascii="Times New Roman" w:hAnsi="Times New Roman" w:cs="Times New Roman"/>
        </w:rPr>
        <w:t xml:space="preserve"> </w:t>
      </w:r>
      <w:proofErr w:type="spellStart"/>
      <w:r w:rsidR="00AE1BC4" w:rsidRPr="00AE1BC4">
        <w:rPr>
          <w:rFonts w:ascii="Times New Roman" w:hAnsi="Times New Roman" w:cs="Times New Roman"/>
        </w:rPr>
        <w:t>Nations</w:t>
      </w:r>
      <w:proofErr w:type="spellEnd"/>
      <w:r w:rsidR="00AE1BC4" w:rsidRPr="00AE1BC4">
        <w:rPr>
          <w:rFonts w:ascii="Times New Roman" w:hAnsi="Times New Roman" w:cs="Times New Roman"/>
        </w:rPr>
        <w:t xml:space="preserve"> O</w:t>
      </w:r>
      <w:r w:rsidR="00AE1BC4">
        <w:rPr>
          <w:rFonts w:ascii="Times New Roman" w:hAnsi="Times New Roman" w:cs="Times New Roman"/>
        </w:rPr>
        <w:t xml:space="preserve">ffice </w:t>
      </w:r>
      <w:proofErr w:type="spellStart"/>
      <w:r w:rsidR="00AE1BC4">
        <w:rPr>
          <w:rFonts w:ascii="Times New Roman" w:hAnsi="Times New Roman" w:cs="Times New Roman"/>
        </w:rPr>
        <w:t>on</w:t>
      </w:r>
      <w:proofErr w:type="spellEnd"/>
      <w:r w:rsidR="00AE1BC4">
        <w:rPr>
          <w:rFonts w:ascii="Times New Roman" w:hAnsi="Times New Roman" w:cs="Times New Roman"/>
        </w:rPr>
        <w:t xml:space="preserve"> </w:t>
      </w:r>
      <w:proofErr w:type="spellStart"/>
      <w:r w:rsidR="00AE1BC4">
        <w:rPr>
          <w:rFonts w:ascii="Times New Roman" w:hAnsi="Times New Roman" w:cs="Times New Roman"/>
        </w:rPr>
        <w:t>Drugs</w:t>
      </w:r>
      <w:proofErr w:type="spellEnd"/>
      <w:r w:rsidR="00AE1BC4">
        <w:rPr>
          <w:rFonts w:ascii="Times New Roman" w:hAnsi="Times New Roman" w:cs="Times New Roman"/>
        </w:rPr>
        <w:t xml:space="preserve"> and </w:t>
      </w:r>
      <w:proofErr w:type="spellStart"/>
      <w:r w:rsidR="00AE1BC4">
        <w:rPr>
          <w:rFonts w:ascii="Times New Roman" w:hAnsi="Times New Roman" w:cs="Times New Roman"/>
        </w:rPr>
        <w:t>Crime</w:t>
      </w:r>
      <w:proofErr w:type="spellEnd"/>
      <w:r w:rsidR="00AE1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UNODC, 2018).</w:t>
      </w:r>
    </w:p>
    <w:p w14:paraId="164FD959" w14:textId="57FC85CE" w:rsidR="002C68ED" w:rsidRPr="001F5258" w:rsidRDefault="002C68ED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misma línea, se concibe a la prevención como</w:t>
      </w:r>
      <w:r w:rsidRPr="002C68ED">
        <w:rPr>
          <w:rFonts w:ascii="Times New Roman" w:hAnsi="Times New Roman" w:cs="Times New Roman"/>
        </w:rPr>
        <w:t xml:space="preserve"> un proceso activo de </w:t>
      </w:r>
      <w:r w:rsidR="00385CF7" w:rsidRPr="002C68ED">
        <w:rPr>
          <w:rFonts w:ascii="Times New Roman" w:hAnsi="Times New Roman" w:cs="Times New Roman"/>
        </w:rPr>
        <w:t>implementación</w:t>
      </w:r>
      <w:r w:rsidRPr="002C68ED">
        <w:rPr>
          <w:rFonts w:ascii="Times New Roman" w:hAnsi="Times New Roman" w:cs="Times New Roman"/>
        </w:rPr>
        <w:t xml:space="preserve"> de iniciativas </w:t>
      </w:r>
      <w:r w:rsidR="00385CF7">
        <w:rPr>
          <w:rFonts w:ascii="Times New Roman" w:hAnsi="Times New Roman" w:cs="Times New Roman"/>
        </w:rPr>
        <w:t xml:space="preserve">que pretenden </w:t>
      </w:r>
      <w:r w:rsidRPr="002C68ED">
        <w:rPr>
          <w:rFonts w:ascii="Times New Roman" w:hAnsi="Times New Roman" w:cs="Times New Roman"/>
        </w:rPr>
        <w:t xml:space="preserve">modificar y mejorar la </w:t>
      </w:r>
      <w:r w:rsidR="00385CF7" w:rsidRPr="002C68ED">
        <w:rPr>
          <w:rFonts w:ascii="Times New Roman" w:hAnsi="Times New Roman" w:cs="Times New Roman"/>
        </w:rPr>
        <w:t>formación</w:t>
      </w:r>
      <w:r w:rsidRPr="002C68ED">
        <w:rPr>
          <w:rFonts w:ascii="Times New Roman" w:hAnsi="Times New Roman" w:cs="Times New Roman"/>
        </w:rPr>
        <w:t xml:space="preserve"> integral y la calidad de vida de</w:t>
      </w:r>
      <w:r w:rsidR="00385CF7">
        <w:rPr>
          <w:rFonts w:ascii="Times New Roman" w:hAnsi="Times New Roman" w:cs="Times New Roman"/>
        </w:rPr>
        <w:t xml:space="preserve"> las personas</w:t>
      </w:r>
      <w:r w:rsidR="00346FD7">
        <w:rPr>
          <w:rFonts w:ascii="Times New Roman" w:hAnsi="Times New Roman" w:cs="Times New Roman"/>
        </w:rPr>
        <w:t xml:space="preserve"> (Convenio de Cooperación del Ministerio de Salud y Protección Social y UNDOC, 2015)</w:t>
      </w:r>
      <w:r w:rsidR="00A71E91">
        <w:rPr>
          <w:rFonts w:ascii="Times New Roman" w:hAnsi="Times New Roman" w:cs="Times New Roman"/>
        </w:rPr>
        <w:t xml:space="preserve">. </w:t>
      </w:r>
    </w:p>
    <w:p w14:paraId="0F8506B5" w14:textId="2525E2E9" w:rsidR="00B471FA" w:rsidRDefault="00B471FA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raíz de lo anterior, e</w:t>
      </w:r>
      <w:r w:rsidR="004657D6">
        <w:rPr>
          <w:rFonts w:ascii="Times New Roman" w:hAnsi="Times New Roman" w:cs="Times New Roman"/>
        </w:rPr>
        <w:t xml:space="preserve">n los últimos años </w:t>
      </w:r>
      <w:r w:rsidR="00440BF2">
        <w:rPr>
          <w:rFonts w:ascii="Times New Roman" w:hAnsi="Times New Roman" w:cs="Times New Roman"/>
        </w:rPr>
        <w:t xml:space="preserve">se ha prestado </w:t>
      </w:r>
      <w:r w:rsidR="004657D6">
        <w:rPr>
          <w:rFonts w:ascii="Times New Roman" w:hAnsi="Times New Roman" w:cs="Times New Roman"/>
        </w:rPr>
        <w:t>atención</w:t>
      </w:r>
      <w:r w:rsidR="00440BF2">
        <w:rPr>
          <w:rFonts w:ascii="Times New Roman" w:hAnsi="Times New Roman" w:cs="Times New Roman"/>
        </w:rPr>
        <w:t xml:space="preserve"> a la necesidad </w:t>
      </w:r>
      <w:r w:rsidR="00271090" w:rsidRPr="00271090">
        <w:rPr>
          <w:rFonts w:ascii="Times New Roman" w:hAnsi="Times New Roman" w:cs="Times New Roman"/>
        </w:rPr>
        <w:t xml:space="preserve">de desarrollar estrategias de </w:t>
      </w:r>
      <w:r w:rsidR="00440BF2" w:rsidRPr="00271090">
        <w:rPr>
          <w:rFonts w:ascii="Times New Roman" w:hAnsi="Times New Roman" w:cs="Times New Roman"/>
        </w:rPr>
        <w:t>prevención</w:t>
      </w:r>
      <w:r w:rsidR="00440BF2">
        <w:rPr>
          <w:rFonts w:ascii="Times New Roman" w:hAnsi="Times New Roman" w:cs="Times New Roman"/>
        </w:rPr>
        <w:t xml:space="preserve"> </w:t>
      </w:r>
      <w:r w:rsidR="0095459B">
        <w:rPr>
          <w:rFonts w:ascii="Times New Roman" w:hAnsi="Times New Roman" w:cs="Times New Roman"/>
        </w:rPr>
        <w:t xml:space="preserve">en particular de tipo </w:t>
      </w:r>
      <w:r w:rsidR="00440BF2">
        <w:rPr>
          <w:rFonts w:ascii="Times New Roman" w:hAnsi="Times New Roman" w:cs="Times New Roman"/>
        </w:rPr>
        <w:t>selectiva, la cual se dirige a grupos que re</w:t>
      </w:r>
      <w:r w:rsidR="00271090" w:rsidRPr="00271090">
        <w:rPr>
          <w:rFonts w:ascii="Times New Roman" w:hAnsi="Times New Roman" w:cs="Times New Roman"/>
        </w:rPr>
        <w:t xml:space="preserve">presentan un alto riesgo de desarrollar </w:t>
      </w:r>
      <w:r w:rsidR="00440BF2">
        <w:rPr>
          <w:rFonts w:ascii="Times New Roman" w:hAnsi="Times New Roman" w:cs="Times New Roman"/>
        </w:rPr>
        <w:t>alguna problemática o condición de riesgo, como sería el caso de los y las adolescentes. Se ha encontrado que los adolescent</w:t>
      </w:r>
      <w:r>
        <w:rPr>
          <w:rFonts w:ascii="Times New Roman" w:hAnsi="Times New Roman" w:cs="Times New Roman"/>
        </w:rPr>
        <w:t>es con rasgos personales que los predispone a la presencia de conductas problema y</w:t>
      </w:r>
      <w:r w:rsidR="00440BF2">
        <w:rPr>
          <w:rFonts w:ascii="Times New Roman" w:hAnsi="Times New Roman" w:cs="Times New Roman"/>
        </w:rPr>
        <w:t xml:space="preserve"> que están expuestos a un ambiente adverso, muestran </w:t>
      </w:r>
      <w:r w:rsidR="000519F5" w:rsidRPr="000519F5">
        <w:rPr>
          <w:rFonts w:ascii="Times New Roman" w:hAnsi="Times New Roman" w:cs="Times New Roman"/>
        </w:rPr>
        <w:t xml:space="preserve">un desarrollo </w:t>
      </w:r>
      <w:r>
        <w:rPr>
          <w:rFonts w:ascii="Times New Roman" w:hAnsi="Times New Roman" w:cs="Times New Roman"/>
        </w:rPr>
        <w:t>socioemocional má</w:t>
      </w:r>
      <w:r w:rsidR="00440BF2">
        <w:rPr>
          <w:rFonts w:ascii="Times New Roman" w:hAnsi="Times New Roman" w:cs="Times New Roman"/>
        </w:rPr>
        <w:t xml:space="preserve">s </w:t>
      </w:r>
      <w:r w:rsidR="000519F5" w:rsidRPr="000519F5">
        <w:rPr>
          <w:rFonts w:ascii="Times New Roman" w:hAnsi="Times New Roman" w:cs="Times New Roman"/>
        </w:rPr>
        <w:t>limitado</w:t>
      </w:r>
      <w:r>
        <w:rPr>
          <w:rFonts w:ascii="Times New Roman" w:hAnsi="Times New Roman" w:cs="Times New Roman"/>
        </w:rPr>
        <w:t>,</w:t>
      </w:r>
      <w:r w:rsidR="00440BF2">
        <w:rPr>
          <w:rFonts w:ascii="Times New Roman" w:hAnsi="Times New Roman" w:cs="Times New Roman"/>
        </w:rPr>
        <w:t xml:space="preserve"> en comparación</w:t>
      </w:r>
      <w:r>
        <w:rPr>
          <w:rFonts w:ascii="Times New Roman" w:hAnsi="Times New Roman" w:cs="Times New Roman"/>
        </w:rPr>
        <w:t xml:space="preserve"> de aquellos con rasgos personales protectores y que se encuentran inmersos en contextos saludables </w:t>
      </w:r>
      <w:r w:rsidR="00F31ABA">
        <w:rPr>
          <w:rFonts w:ascii="Times New Roman" w:hAnsi="Times New Roman" w:cs="Times New Roman"/>
        </w:rPr>
        <w:t xml:space="preserve"> (</w:t>
      </w:r>
      <w:proofErr w:type="spellStart"/>
      <w:r w:rsidR="00F31ABA">
        <w:rPr>
          <w:rFonts w:ascii="Times New Roman" w:hAnsi="Times New Roman" w:cs="Times New Roman"/>
        </w:rPr>
        <w:t>Arbex</w:t>
      </w:r>
      <w:proofErr w:type="spellEnd"/>
      <w:r w:rsidR="00F31ABA">
        <w:rPr>
          <w:rFonts w:ascii="Times New Roman" w:hAnsi="Times New Roman" w:cs="Times New Roman"/>
        </w:rPr>
        <w:t xml:space="preserve">, </w:t>
      </w:r>
      <w:r w:rsidR="00F31ABA">
        <w:rPr>
          <w:rFonts w:ascii="Times New Roman" w:hAnsi="Times New Roman" w:cs="Times New Roman"/>
        </w:rPr>
        <w:lastRenderedPageBreak/>
        <w:t>2013).</w:t>
      </w:r>
    </w:p>
    <w:p w14:paraId="12687C8F" w14:textId="785506C8" w:rsidR="00674BF0" w:rsidRDefault="00B471FA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</w:rPr>
        <w:t xml:space="preserve">Los adolescentes con </w:t>
      </w:r>
      <w:r w:rsidR="00440BF2">
        <w:rPr>
          <w:rFonts w:ascii="Times New Roman" w:hAnsi="Times New Roman" w:cs="Times New Roman"/>
        </w:rPr>
        <w:t xml:space="preserve">dificultades para interpretar adecuadamente </w:t>
      </w:r>
      <w:r w:rsidR="00722476">
        <w:rPr>
          <w:rFonts w:ascii="Times New Roman" w:hAnsi="Times New Roman" w:cs="Times New Roman"/>
        </w:rPr>
        <w:t xml:space="preserve">situaciones </w:t>
      </w:r>
      <w:r w:rsidR="000519F5" w:rsidRPr="000519F5">
        <w:rPr>
          <w:rFonts w:ascii="Times New Roman" w:hAnsi="Times New Roman" w:cs="Times New Roman"/>
        </w:rPr>
        <w:t>sociales</w:t>
      </w:r>
      <w:r w:rsidR="00722476">
        <w:rPr>
          <w:rFonts w:ascii="Times New Roman" w:hAnsi="Times New Roman" w:cs="Times New Roman"/>
        </w:rPr>
        <w:t>, que muestran</w:t>
      </w:r>
      <w:r w:rsidR="000519F5" w:rsidRPr="000519F5">
        <w:rPr>
          <w:rFonts w:ascii="Times New Roman" w:hAnsi="Times New Roman" w:cs="Times New Roman"/>
        </w:rPr>
        <w:t xml:space="preserve"> </w:t>
      </w:r>
      <w:r w:rsidR="00722476">
        <w:rPr>
          <w:rFonts w:ascii="Times New Roman" w:hAnsi="Times New Roman" w:cs="Times New Roman"/>
        </w:rPr>
        <w:t>hipervigilan</w:t>
      </w:r>
      <w:r w:rsidR="000519F5" w:rsidRPr="000519F5">
        <w:rPr>
          <w:rFonts w:ascii="Times New Roman" w:hAnsi="Times New Roman" w:cs="Times New Roman"/>
        </w:rPr>
        <w:t>cia</w:t>
      </w:r>
      <w:r w:rsidR="00722476">
        <w:rPr>
          <w:rFonts w:ascii="Times New Roman" w:hAnsi="Times New Roman" w:cs="Times New Roman"/>
        </w:rPr>
        <w:t xml:space="preserve"> hacia </w:t>
      </w:r>
      <w:r w:rsidR="00722476" w:rsidRPr="000519F5">
        <w:rPr>
          <w:rFonts w:ascii="Times New Roman" w:hAnsi="Times New Roman" w:cs="Times New Roman"/>
        </w:rPr>
        <w:t>señales</w:t>
      </w:r>
      <w:r w:rsidR="000519F5" w:rsidRPr="000519F5">
        <w:rPr>
          <w:rFonts w:ascii="Times New Roman" w:hAnsi="Times New Roman" w:cs="Times New Roman"/>
        </w:rPr>
        <w:t xml:space="preserve"> de amenaza, </w:t>
      </w:r>
      <w:r w:rsidR="00722476">
        <w:rPr>
          <w:rFonts w:ascii="Times New Roman" w:hAnsi="Times New Roman" w:cs="Times New Roman"/>
        </w:rPr>
        <w:t xml:space="preserve">con </w:t>
      </w:r>
      <w:r w:rsidR="00D46D96">
        <w:rPr>
          <w:rFonts w:ascii="Times New Roman" w:hAnsi="Times New Roman" w:cs="Times New Roman"/>
        </w:rPr>
        <w:t>tendencia a reaccionar impulsivamente</w:t>
      </w:r>
      <w:r w:rsidR="000519F5" w:rsidRPr="000519F5">
        <w:rPr>
          <w:rFonts w:ascii="Times New Roman" w:hAnsi="Times New Roman" w:cs="Times New Roman"/>
        </w:rPr>
        <w:t xml:space="preserve"> y dificultades </w:t>
      </w:r>
      <w:r w:rsidR="00722476">
        <w:rPr>
          <w:rFonts w:ascii="Times New Roman" w:hAnsi="Times New Roman" w:cs="Times New Roman"/>
        </w:rPr>
        <w:t>en la autor</w:t>
      </w:r>
      <w:r w:rsidR="00722476" w:rsidRPr="000519F5">
        <w:rPr>
          <w:rFonts w:ascii="Times New Roman" w:hAnsi="Times New Roman" w:cs="Times New Roman"/>
        </w:rPr>
        <w:t>regulación</w:t>
      </w:r>
      <w:r w:rsidR="000519F5" w:rsidRPr="000519F5">
        <w:rPr>
          <w:rFonts w:ascii="Times New Roman" w:hAnsi="Times New Roman" w:cs="Times New Roman"/>
        </w:rPr>
        <w:t xml:space="preserve"> emocional, </w:t>
      </w:r>
      <w:r w:rsidR="00D46D96">
        <w:rPr>
          <w:rFonts w:ascii="Times New Roman" w:hAnsi="Times New Roman" w:cs="Times New Roman"/>
        </w:rPr>
        <w:t>tienden a tener mayores dificultades a la hora de interactuar</w:t>
      </w:r>
      <w:r w:rsidR="00B03D14">
        <w:rPr>
          <w:rFonts w:ascii="Times New Roman" w:hAnsi="Times New Roman" w:cs="Times New Roman"/>
        </w:rPr>
        <w:t xml:space="preserve"> con sus pares. </w:t>
      </w:r>
      <w:r w:rsidR="00B03D14" w:rsidRPr="000519F5">
        <w:rPr>
          <w:rFonts w:ascii="Times New Roman" w:hAnsi="Times New Roman" w:cs="Times New Roman"/>
        </w:rPr>
        <w:t xml:space="preserve">El rechazo por parte </w:t>
      </w:r>
      <w:r w:rsidR="00200A53">
        <w:rPr>
          <w:rFonts w:ascii="Times New Roman" w:hAnsi="Times New Roman" w:cs="Times New Roman"/>
        </w:rPr>
        <w:t xml:space="preserve">de estos los priva de desarrollar habilidades sociales. De esta manera, </w:t>
      </w:r>
      <w:r w:rsidR="00200A53" w:rsidRPr="000519F5">
        <w:rPr>
          <w:rFonts w:ascii="Times New Roman" w:hAnsi="Times New Roman" w:cs="Times New Roman"/>
        </w:rPr>
        <w:t>las dif</w:t>
      </w:r>
      <w:r w:rsidR="00200A53">
        <w:rPr>
          <w:rFonts w:ascii="Times New Roman" w:hAnsi="Times New Roman" w:cs="Times New Roman"/>
        </w:rPr>
        <w:t xml:space="preserve">icultades socioemocionales generan </w:t>
      </w:r>
      <w:r w:rsidR="00200A53" w:rsidRPr="000519F5">
        <w:rPr>
          <w:rFonts w:ascii="Times New Roman" w:hAnsi="Times New Roman" w:cs="Times New Roman"/>
        </w:rPr>
        <w:t>u</w:t>
      </w:r>
      <w:r w:rsidR="00FB2451">
        <w:rPr>
          <w:rFonts w:ascii="Times New Roman" w:hAnsi="Times New Roman" w:cs="Times New Roman"/>
        </w:rPr>
        <w:t>n</w:t>
      </w:r>
      <w:r w:rsidR="009E0C75">
        <w:rPr>
          <w:rFonts w:ascii="Times New Roman" w:hAnsi="Times New Roman" w:cs="Times New Roman"/>
        </w:rPr>
        <w:t xml:space="preserve">a cascada de efectos negativos </w:t>
      </w:r>
      <w:r w:rsidR="006E049E">
        <w:rPr>
          <w:rFonts w:ascii="Times New Roman" w:hAnsi="Times New Roman" w:cs="Times New Roman"/>
        </w:rPr>
        <w:t>(</w:t>
      </w:r>
      <w:proofErr w:type="spellStart"/>
      <w:r w:rsidR="006E049E">
        <w:rPr>
          <w:rFonts w:ascii="Times New Roman" w:hAnsi="Times New Roman" w:cs="Times New Roman"/>
        </w:rPr>
        <w:t>Wigelsworth</w:t>
      </w:r>
      <w:proofErr w:type="spellEnd"/>
      <w:r w:rsidR="006E049E">
        <w:rPr>
          <w:rFonts w:ascii="Times New Roman" w:hAnsi="Times New Roman" w:cs="Times New Roman"/>
        </w:rPr>
        <w:t xml:space="preserve">, </w:t>
      </w:r>
      <w:proofErr w:type="spellStart"/>
      <w:r w:rsidR="006E049E">
        <w:rPr>
          <w:rFonts w:ascii="Times New Roman" w:hAnsi="Times New Roman" w:cs="Times New Roman"/>
        </w:rPr>
        <w:t>Qualter</w:t>
      </w:r>
      <w:proofErr w:type="spellEnd"/>
      <w:r w:rsidR="006E049E">
        <w:rPr>
          <w:rFonts w:ascii="Times New Roman" w:hAnsi="Times New Roman" w:cs="Times New Roman"/>
        </w:rPr>
        <w:t xml:space="preserve">, &amp; Humphrey, </w:t>
      </w:r>
      <w:r w:rsidR="00200A53" w:rsidRPr="000519F5">
        <w:rPr>
          <w:rFonts w:ascii="Times New Roman" w:hAnsi="Times New Roman" w:cs="Times New Roman"/>
        </w:rPr>
        <w:t>2017)</w:t>
      </w:r>
      <w:r w:rsidR="006E049E">
        <w:rPr>
          <w:rFonts w:ascii="Times New Roman" w:hAnsi="Times New Roman" w:cs="Times New Roman"/>
        </w:rPr>
        <w:t xml:space="preserve"> </w:t>
      </w:r>
      <w:r w:rsidR="00FB2451">
        <w:rPr>
          <w:rFonts w:ascii="Times New Roman" w:hAnsi="Times New Roman" w:cs="Times New Roman"/>
        </w:rPr>
        <w:t xml:space="preserve">aumentando la vulnerabilidad del adolescente, </w:t>
      </w:r>
      <w:r w:rsidR="00CC61F9">
        <w:rPr>
          <w:rFonts w:ascii="Times New Roman" w:hAnsi="Times New Roman" w:cs="Times New Roman"/>
        </w:rPr>
        <w:t xml:space="preserve">y como consecuencia, la </w:t>
      </w:r>
      <w:r w:rsidR="00FB2451">
        <w:rPr>
          <w:rFonts w:ascii="Times New Roman" w:hAnsi="Times New Roman" w:cs="Times New Roman"/>
          <w:color w:val="000000"/>
          <w:lang w:val="es-ES"/>
        </w:rPr>
        <w:t xml:space="preserve"> presencia de</w:t>
      </w:r>
      <w:r w:rsidR="00200A53">
        <w:rPr>
          <w:rFonts w:ascii="Times New Roman" w:hAnsi="Times New Roman" w:cs="Times New Roman"/>
          <w:color w:val="000000"/>
          <w:lang w:val="es-ES"/>
        </w:rPr>
        <w:t xml:space="preserve"> una o más conductas de riesgo.</w:t>
      </w:r>
      <w:r w:rsidR="00CC61F9">
        <w:rPr>
          <w:rFonts w:ascii="Times New Roman" w:hAnsi="Times New Roman" w:cs="Times New Roman"/>
          <w:color w:val="000000"/>
          <w:lang w:val="es-ES"/>
        </w:rPr>
        <w:t xml:space="preserve"> De ahí la urgente necesidad d</w:t>
      </w:r>
      <w:r w:rsidR="002E01A3">
        <w:rPr>
          <w:rFonts w:ascii="Times New Roman" w:hAnsi="Times New Roman" w:cs="Times New Roman"/>
          <w:color w:val="000000"/>
          <w:lang w:val="es-ES"/>
        </w:rPr>
        <w:t>e optar por medidas para preve</w:t>
      </w:r>
      <w:r w:rsidR="00EC63A7">
        <w:rPr>
          <w:rFonts w:ascii="Times New Roman" w:hAnsi="Times New Roman" w:cs="Times New Roman"/>
          <w:color w:val="000000"/>
          <w:lang w:val="es-ES"/>
        </w:rPr>
        <w:t xml:space="preserve">nir conductas desadaptativas; </w:t>
      </w:r>
      <w:r w:rsidR="002E01A3">
        <w:rPr>
          <w:rFonts w:ascii="Times New Roman" w:hAnsi="Times New Roman" w:cs="Times New Roman"/>
          <w:color w:val="000000"/>
          <w:lang w:val="es-ES"/>
        </w:rPr>
        <w:t>una de ellas es mediante el fomento de habilidades psicosociales</w:t>
      </w:r>
      <w:r w:rsidR="00EC63A7">
        <w:rPr>
          <w:rFonts w:ascii="Times New Roman" w:hAnsi="Times New Roman" w:cs="Times New Roman"/>
          <w:color w:val="000000"/>
          <w:lang w:val="es-ES"/>
        </w:rPr>
        <w:t>.</w:t>
      </w:r>
    </w:p>
    <w:p w14:paraId="2D147943" w14:textId="77777777" w:rsidR="003E2D89" w:rsidRPr="00EC63A7" w:rsidRDefault="003E2D89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960A501" w14:textId="3BA70B47" w:rsidR="00674BF0" w:rsidRPr="000519F5" w:rsidRDefault="00674BF0" w:rsidP="00674B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19F5">
        <w:rPr>
          <w:rFonts w:ascii="Times New Roman" w:hAnsi="Times New Roman" w:cs="Times New Roman"/>
          <w:b/>
          <w:sz w:val="28"/>
        </w:rPr>
        <w:t>Habilidades psicosociales</w:t>
      </w:r>
    </w:p>
    <w:p w14:paraId="03AA30DA" w14:textId="36139098" w:rsidR="00E00B2C" w:rsidRDefault="00E00B2C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Las habilidades psicosociales forman parte de las denominadas habilidades para la vida, entendidas como el conjunto de capacidades </w:t>
      </w:r>
      <w:r w:rsidRPr="00E00B2C">
        <w:rPr>
          <w:rFonts w:ascii="Times New Roman" w:hAnsi="Times New Roman" w:cs="Times New Roman"/>
          <w:color w:val="000000"/>
          <w:lang w:val="es-ES"/>
        </w:rPr>
        <w:t xml:space="preserve">del orden psicosocial que </w:t>
      </w:r>
      <w:r>
        <w:rPr>
          <w:rFonts w:ascii="Times New Roman" w:hAnsi="Times New Roman" w:cs="Times New Roman"/>
          <w:color w:val="000000"/>
          <w:lang w:val="es-ES"/>
        </w:rPr>
        <w:t>permiten a la persona enfrentarse con éx</w:t>
      </w:r>
      <w:r w:rsidR="002052D7">
        <w:rPr>
          <w:rFonts w:ascii="Times New Roman" w:hAnsi="Times New Roman" w:cs="Times New Roman"/>
          <w:color w:val="000000"/>
          <w:lang w:val="es-ES"/>
        </w:rPr>
        <w:t>ito a las exigencias cotidianas, y</w:t>
      </w:r>
      <w:r>
        <w:rPr>
          <w:rFonts w:ascii="Times New Roman" w:hAnsi="Times New Roman" w:cs="Times New Roman"/>
          <w:color w:val="000000"/>
          <w:lang w:val="es-ES"/>
        </w:rPr>
        <w:t xml:space="preserve"> que facilitan convivir armónicamente  (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Mangrulkar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, Whitman &amp; Posn</w:t>
      </w:r>
      <w:r w:rsidR="006D00F4">
        <w:rPr>
          <w:rFonts w:ascii="Times New Roman" w:hAnsi="Times New Roman" w:cs="Times New Roman"/>
          <w:color w:val="000000"/>
          <w:lang w:val="es-ES"/>
        </w:rPr>
        <w:t xml:space="preserve">er; </w:t>
      </w:r>
      <w:proofErr w:type="spellStart"/>
      <w:r w:rsidR="006D00F4">
        <w:rPr>
          <w:rFonts w:ascii="Times New Roman" w:hAnsi="Times New Roman" w:cs="Times New Roman"/>
          <w:color w:val="000000"/>
          <w:lang w:val="es-ES"/>
        </w:rPr>
        <w:t>Diekstra</w:t>
      </w:r>
      <w:proofErr w:type="spellEnd"/>
      <w:r w:rsidR="006D00F4">
        <w:rPr>
          <w:rFonts w:ascii="Times New Roman" w:hAnsi="Times New Roman" w:cs="Times New Roman"/>
          <w:color w:val="000000"/>
          <w:lang w:val="es-ES"/>
        </w:rPr>
        <w:t xml:space="preserve">; Choque-Larrauri &amp; </w:t>
      </w:r>
      <w:r w:rsidRPr="00E00B2C">
        <w:rPr>
          <w:rFonts w:ascii="Times New Roman" w:hAnsi="Times New Roman" w:cs="Times New Roman"/>
          <w:color w:val="000000"/>
          <w:lang w:val="es-ES"/>
        </w:rPr>
        <w:t>Chirinos</w:t>
      </w:r>
      <w:r>
        <w:rPr>
          <w:rFonts w:ascii="Times New Roman" w:hAnsi="Times New Roman" w:cs="Times New Roman"/>
          <w:color w:val="000000"/>
          <w:lang w:val="es-ES"/>
        </w:rPr>
        <w:t xml:space="preserve">; </w:t>
      </w:r>
      <w:r w:rsidRPr="00E00B2C">
        <w:rPr>
          <w:rFonts w:ascii="Times New Roman" w:hAnsi="Times New Roman" w:cs="Times New Roman"/>
          <w:color w:val="000000"/>
          <w:lang w:val="es-ES"/>
        </w:rPr>
        <w:t xml:space="preserve">Cáceres </w:t>
      </w:r>
      <w:r>
        <w:rPr>
          <w:rFonts w:ascii="Times New Roman" w:hAnsi="Times New Roman" w:cs="Times New Roman"/>
          <w:color w:val="000000"/>
          <w:lang w:val="es-ES"/>
        </w:rPr>
        <w:t xml:space="preserve"> &amp;</w:t>
      </w:r>
      <w:r w:rsidR="006D00F4">
        <w:rPr>
          <w:rFonts w:ascii="Times New Roman" w:hAnsi="Times New Roman" w:cs="Times New Roman"/>
          <w:color w:val="000000"/>
          <w:lang w:val="es-ES"/>
        </w:rPr>
        <w:t xml:space="preserve"> Pérez de la Barrera,</w:t>
      </w:r>
      <w:r w:rsidRPr="00E00B2C">
        <w:rPr>
          <w:rFonts w:ascii="Times New Roman" w:hAnsi="Times New Roman" w:cs="Times New Roman"/>
          <w:color w:val="000000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lang w:val="es-ES"/>
        </w:rPr>
        <w:t xml:space="preserve">como se citaron en </w:t>
      </w:r>
      <w:r w:rsidR="006D00F4">
        <w:rPr>
          <w:rFonts w:ascii="Times New Roman" w:hAnsi="Times New Roman" w:cs="Times New Roman"/>
          <w:color w:val="000000"/>
          <w:lang w:val="es-ES"/>
        </w:rPr>
        <w:t>Acevedo, Londoño &amp; Restrepo, 2017).</w:t>
      </w:r>
    </w:p>
    <w:p w14:paraId="3320D950" w14:textId="0BE75C21" w:rsidR="00E00B2C" w:rsidRDefault="000B605C" w:rsidP="003E2D8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Tales habilidades tienen una </w:t>
      </w:r>
      <w:r w:rsidR="009A3BAB">
        <w:rPr>
          <w:rFonts w:ascii="Times New Roman" w:hAnsi="Times New Roman" w:cs="Times New Roman"/>
          <w:color w:val="000000"/>
          <w:lang w:val="es-ES"/>
        </w:rPr>
        <w:t xml:space="preserve">función importante </w:t>
      </w:r>
      <w:r>
        <w:rPr>
          <w:rFonts w:ascii="Times New Roman" w:hAnsi="Times New Roman" w:cs="Times New Roman"/>
          <w:color w:val="000000"/>
          <w:lang w:val="es-ES"/>
        </w:rPr>
        <w:t xml:space="preserve">en la promoción de la salud, </w:t>
      </w:r>
      <w:r w:rsidR="00A37D6E">
        <w:rPr>
          <w:rFonts w:ascii="Times New Roman" w:hAnsi="Times New Roman" w:cs="Times New Roman"/>
          <w:color w:val="000000"/>
          <w:lang w:val="es-ES"/>
        </w:rPr>
        <w:t xml:space="preserve">a partir de </w:t>
      </w:r>
      <w:r w:rsidR="00A41F1C">
        <w:rPr>
          <w:rFonts w:ascii="Times New Roman" w:hAnsi="Times New Roman" w:cs="Times New Roman"/>
          <w:color w:val="000000"/>
          <w:lang w:val="es-ES"/>
        </w:rPr>
        <w:t xml:space="preserve">una serie de destrezas </w:t>
      </w:r>
      <w:r w:rsidR="00A37D6E">
        <w:rPr>
          <w:rFonts w:ascii="Times New Roman" w:hAnsi="Times New Roman" w:cs="Times New Roman"/>
          <w:color w:val="000000"/>
          <w:lang w:val="es-ES"/>
        </w:rPr>
        <w:t>particulares, entre las que destaca</w:t>
      </w:r>
      <w:r w:rsidR="002E375F">
        <w:rPr>
          <w:rFonts w:ascii="Times New Roman" w:hAnsi="Times New Roman" w:cs="Times New Roman"/>
          <w:color w:val="000000"/>
          <w:lang w:val="es-ES"/>
        </w:rPr>
        <w:t>n las habilidades psicosociales</w:t>
      </w:r>
      <w:r w:rsidR="00A37D6E">
        <w:rPr>
          <w:rFonts w:ascii="Times New Roman" w:hAnsi="Times New Roman" w:cs="Times New Roman"/>
          <w:color w:val="000000"/>
          <w:lang w:val="es-ES"/>
        </w:rPr>
        <w:t xml:space="preserve">, ya que abarcan capacidades </w:t>
      </w:r>
      <w:r w:rsidR="002E375F">
        <w:rPr>
          <w:rFonts w:ascii="Times New Roman" w:hAnsi="Times New Roman" w:cs="Times New Roman"/>
          <w:color w:val="000000"/>
          <w:lang w:val="es-ES"/>
        </w:rPr>
        <w:t>para un adecuado manejo de los afectos y de toma de decisiones por un lado, y por otro, para establecer relaciones interpersonales saludables.</w:t>
      </w:r>
    </w:p>
    <w:p w14:paraId="7A712FAF" w14:textId="0C76A1F8" w:rsidR="007F07A5" w:rsidRPr="007F07A5" w:rsidRDefault="00AC41BC" w:rsidP="0060325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Pérez (2019) </w:t>
      </w:r>
      <w:r w:rsidR="00F036D6">
        <w:rPr>
          <w:rFonts w:ascii="Times New Roman" w:hAnsi="Times New Roman" w:cs="Times New Roman"/>
        </w:rPr>
        <w:t xml:space="preserve">afirma </w:t>
      </w:r>
      <w:r w:rsidR="003D5380">
        <w:rPr>
          <w:rFonts w:ascii="Times New Roman" w:hAnsi="Times New Roman" w:cs="Times New Roman"/>
        </w:rPr>
        <w:t>que a</w:t>
      </w:r>
      <w:r w:rsidR="007F07A5" w:rsidRPr="007F07A5">
        <w:rPr>
          <w:rFonts w:ascii="Times New Roman" w:hAnsi="Times New Roman" w:cs="Times New Roman"/>
        </w:rPr>
        <w:t xml:space="preserve"> las habilidades psicosociales </w:t>
      </w:r>
      <w:r w:rsidR="003D5380">
        <w:rPr>
          <w:rFonts w:ascii="Times New Roman" w:hAnsi="Times New Roman" w:cs="Times New Roman"/>
        </w:rPr>
        <w:t xml:space="preserve">también se les ha denominado </w:t>
      </w:r>
      <w:r w:rsidR="007F07A5" w:rsidRPr="007F07A5">
        <w:rPr>
          <w:rFonts w:ascii="Times New Roman" w:hAnsi="Times New Roman" w:cs="Times New Roman"/>
        </w:rPr>
        <w:t>habilidades sociales</w:t>
      </w:r>
      <w:r w:rsidR="003D5380">
        <w:rPr>
          <w:rFonts w:ascii="Times New Roman" w:hAnsi="Times New Roman" w:cs="Times New Roman"/>
        </w:rPr>
        <w:t xml:space="preserve">, socioemocionales e incluso </w:t>
      </w:r>
      <w:r w:rsidR="007F07A5" w:rsidRPr="007F07A5">
        <w:rPr>
          <w:rFonts w:ascii="Times New Roman" w:hAnsi="Times New Roman" w:cs="Times New Roman"/>
        </w:rPr>
        <w:t xml:space="preserve">habilidades blandas. </w:t>
      </w:r>
      <w:r w:rsidR="002E1646">
        <w:rPr>
          <w:rFonts w:ascii="Times New Roman" w:hAnsi="Times New Roman" w:cs="Times New Roman"/>
        </w:rPr>
        <w:t>D</w:t>
      </w:r>
      <w:r w:rsidR="003D5380">
        <w:rPr>
          <w:rFonts w:ascii="Times New Roman" w:hAnsi="Times New Roman" w:cs="Times New Roman"/>
        </w:rPr>
        <w:t xml:space="preserve">ichas habilidades </w:t>
      </w:r>
      <w:r w:rsidR="007F07A5" w:rsidRPr="007F07A5">
        <w:rPr>
          <w:rFonts w:ascii="Times New Roman" w:hAnsi="Times New Roman" w:cs="Times New Roman"/>
        </w:rPr>
        <w:t xml:space="preserve">conforman un mosaico </w:t>
      </w:r>
      <w:r w:rsidR="00F036D6">
        <w:rPr>
          <w:rFonts w:ascii="Times New Roman" w:hAnsi="Times New Roman" w:cs="Times New Roman"/>
        </w:rPr>
        <w:t xml:space="preserve">con diversos matices, </w:t>
      </w:r>
      <w:r w:rsidR="003D5380">
        <w:rPr>
          <w:rFonts w:ascii="Times New Roman" w:hAnsi="Times New Roman" w:cs="Times New Roman"/>
        </w:rPr>
        <w:t xml:space="preserve">pero para efectos de estudio se pueden concebir en dos grandes categorías: </w:t>
      </w:r>
      <w:r w:rsidR="007F07A5" w:rsidRPr="007F07A5">
        <w:rPr>
          <w:rFonts w:ascii="Times New Roman" w:hAnsi="Times New Roman" w:cs="Times New Roman"/>
          <w:bCs/>
        </w:rPr>
        <w:t xml:space="preserve">habilidades intrapersonales </w:t>
      </w:r>
      <w:r w:rsidR="00F036D6">
        <w:rPr>
          <w:rFonts w:ascii="Times New Roman" w:hAnsi="Times New Roman" w:cs="Times New Roman"/>
          <w:bCs/>
        </w:rPr>
        <w:t xml:space="preserve">e </w:t>
      </w:r>
      <w:r w:rsidR="007F07A5" w:rsidRPr="007F07A5">
        <w:rPr>
          <w:rFonts w:ascii="Times New Roman" w:hAnsi="Times New Roman" w:cs="Times New Roman"/>
          <w:bCs/>
        </w:rPr>
        <w:t>interpersonales</w:t>
      </w:r>
      <w:r w:rsidR="007F07A5" w:rsidRPr="007F07A5">
        <w:rPr>
          <w:rFonts w:ascii="Times New Roman" w:hAnsi="Times New Roman" w:cs="Times New Roman"/>
        </w:rPr>
        <w:t>. Las primeras</w:t>
      </w:r>
      <w:r w:rsidR="003D5380">
        <w:rPr>
          <w:rFonts w:ascii="Times New Roman" w:hAnsi="Times New Roman" w:cs="Times New Roman"/>
        </w:rPr>
        <w:t xml:space="preserve"> hacen referencia a aspectos internos como el modo de pensar y </w:t>
      </w:r>
      <w:r w:rsidR="007F07A5" w:rsidRPr="007F07A5">
        <w:rPr>
          <w:rFonts w:ascii="Times New Roman" w:hAnsi="Times New Roman" w:cs="Times New Roman"/>
        </w:rPr>
        <w:t xml:space="preserve">sentir, </w:t>
      </w:r>
      <w:r w:rsidR="003D5380">
        <w:rPr>
          <w:rFonts w:ascii="Times New Roman" w:hAnsi="Times New Roman" w:cs="Times New Roman"/>
        </w:rPr>
        <w:t>con base en determinadas motivaciones, como sería la inteligencia emocional,</w:t>
      </w:r>
      <w:r w:rsidR="00943629">
        <w:rPr>
          <w:rFonts w:ascii="Times New Roman" w:hAnsi="Times New Roman" w:cs="Times New Roman"/>
        </w:rPr>
        <w:t xml:space="preserve"> autocontrol,</w:t>
      </w:r>
      <w:r w:rsidR="003D5380">
        <w:rPr>
          <w:rFonts w:ascii="Times New Roman" w:hAnsi="Times New Roman" w:cs="Times New Roman"/>
        </w:rPr>
        <w:t xml:space="preserve"> asertividad,  creatividad, proactividad, entre otras. Mientras que las </w:t>
      </w:r>
      <w:r w:rsidR="00F036D6">
        <w:rPr>
          <w:rFonts w:ascii="Times New Roman" w:hAnsi="Times New Roman" w:cs="Times New Roman"/>
        </w:rPr>
        <w:t xml:space="preserve">habilidades </w:t>
      </w:r>
      <w:r w:rsidR="003D5380">
        <w:rPr>
          <w:rFonts w:ascii="Times New Roman" w:hAnsi="Times New Roman" w:cs="Times New Roman"/>
        </w:rPr>
        <w:t>interpersonales se asoci</w:t>
      </w:r>
      <w:r w:rsidR="00943629">
        <w:rPr>
          <w:rFonts w:ascii="Times New Roman" w:hAnsi="Times New Roman" w:cs="Times New Roman"/>
        </w:rPr>
        <w:t>an con los estilos de relación, entre las que destacan la e</w:t>
      </w:r>
      <w:r w:rsidR="00943629" w:rsidRPr="007F07A5">
        <w:rPr>
          <w:rFonts w:ascii="Times New Roman" w:hAnsi="Times New Roman" w:cs="Times New Roman"/>
        </w:rPr>
        <w:t>mpatía</w:t>
      </w:r>
      <w:r w:rsidR="007F07A5" w:rsidRPr="007F07A5">
        <w:rPr>
          <w:rFonts w:ascii="Times New Roman" w:hAnsi="Times New Roman" w:cs="Times New Roman"/>
        </w:rPr>
        <w:t xml:space="preserve">, </w:t>
      </w:r>
      <w:r w:rsidR="00943629">
        <w:rPr>
          <w:rFonts w:ascii="Times New Roman" w:hAnsi="Times New Roman" w:cs="Times New Roman"/>
        </w:rPr>
        <w:t xml:space="preserve">capacidad de resolución de </w:t>
      </w:r>
      <w:r w:rsidR="007F07A5" w:rsidRPr="007F07A5">
        <w:rPr>
          <w:rFonts w:ascii="Times New Roman" w:hAnsi="Times New Roman" w:cs="Times New Roman"/>
        </w:rPr>
        <w:t xml:space="preserve">conflictos, </w:t>
      </w:r>
      <w:r w:rsidR="00943629" w:rsidRPr="007F07A5">
        <w:rPr>
          <w:rFonts w:ascii="Times New Roman" w:hAnsi="Times New Roman" w:cs="Times New Roman"/>
        </w:rPr>
        <w:t>comunicación</w:t>
      </w:r>
      <w:r w:rsidR="007F07A5" w:rsidRPr="007F07A5">
        <w:rPr>
          <w:rFonts w:ascii="Times New Roman" w:hAnsi="Times New Roman" w:cs="Times New Roman"/>
        </w:rPr>
        <w:t xml:space="preserve">, </w:t>
      </w:r>
      <w:r w:rsidR="00943629" w:rsidRPr="007F07A5">
        <w:rPr>
          <w:rFonts w:ascii="Times New Roman" w:hAnsi="Times New Roman" w:cs="Times New Roman"/>
        </w:rPr>
        <w:t>colaboración</w:t>
      </w:r>
      <w:r w:rsidR="00943629">
        <w:rPr>
          <w:rFonts w:ascii="Times New Roman" w:hAnsi="Times New Roman" w:cs="Times New Roman"/>
        </w:rPr>
        <w:t xml:space="preserve"> e integridad moral. </w:t>
      </w:r>
    </w:p>
    <w:p w14:paraId="78763D45" w14:textId="436EEE80" w:rsidR="0085593A" w:rsidRPr="003D5380" w:rsidRDefault="00AC41BC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En esta línea, </w:t>
      </w:r>
      <w:r w:rsidR="002E1646">
        <w:rPr>
          <w:rFonts w:ascii="Times New Roman" w:hAnsi="Times New Roman" w:cs="Times New Roman"/>
        </w:rPr>
        <w:t xml:space="preserve">se aprecia que </w:t>
      </w:r>
      <w:r>
        <w:rPr>
          <w:rFonts w:ascii="Times New Roman" w:hAnsi="Times New Roman" w:cs="Times New Roman"/>
          <w:lang w:val="es-ES"/>
        </w:rPr>
        <w:t>l</w:t>
      </w:r>
      <w:r w:rsidR="0085593A" w:rsidRPr="003D5380">
        <w:rPr>
          <w:rFonts w:ascii="Times New Roman" w:hAnsi="Times New Roman" w:cs="Times New Roman"/>
          <w:lang w:val="es-ES"/>
        </w:rPr>
        <w:t xml:space="preserve">as habilidades psicosociales favorecen el afrontamiento exitoso a los desafíos de la vida diaria. Son imprescindibles para que el adolescente se adapte al entorno y mantenga vínculos satisfactorios con otras personas (Flores, 2014). </w:t>
      </w:r>
      <w:r w:rsidR="002E1646">
        <w:rPr>
          <w:rFonts w:ascii="Times New Roman" w:hAnsi="Times New Roman" w:cs="Times New Roman"/>
          <w:lang w:val="es-ES"/>
        </w:rPr>
        <w:t>De ahí su importancia de promoverlas y no solo de estudiarlas.</w:t>
      </w:r>
    </w:p>
    <w:p w14:paraId="22E81071" w14:textId="6A3FF5A9" w:rsidR="00BC2045" w:rsidRDefault="002E1646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 xml:space="preserve">Diversos estudios han constatado que </w:t>
      </w:r>
      <w:r w:rsidR="002052D7">
        <w:rPr>
          <w:rFonts w:ascii="Times New Roman" w:hAnsi="Times New Roman" w:cs="Times New Roman"/>
          <w:lang w:val="es-ES"/>
        </w:rPr>
        <w:t xml:space="preserve">las habilidades psicosociales </w:t>
      </w:r>
      <w:r w:rsidR="00C8141C">
        <w:rPr>
          <w:rFonts w:ascii="Times New Roman" w:hAnsi="Times New Roman" w:cs="Times New Roman"/>
          <w:lang w:val="es-ES"/>
        </w:rPr>
        <w:t>fomentan en los adolescentes</w:t>
      </w:r>
      <w:r w:rsidR="002052D7">
        <w:rPr>
          <w:rFonts w:ascii="Times New Roman" w:hAnsi="Times New Roman" w:cs="Times New Roman"/>
          <w:lang w:val="es-ES"/>
        </w:rPr>
        <w:t>,</w:t>
      </w:r>
      <w:r w:rsidR="00C8141C">
        <w:rPr>
          <w:rFonts w:ascii="Times New Roman" w:hAnsi="Times New Roman" w:cs="Times New Roman"/>
          <w:lang w:val="es-ES"/>
        </w:rPr>
        <w:t xml:space="preserve"> un pensamiento saludable y comunicación efectiva</w:t>
      </w:r>
      <w:r w:rsidR="00CA4396">
        <w:rPr>
          <w:rFonts w:ascii="Times New Roman" w:hAnsi="Times New Roman" w:cs="Times New Roman"/>
          <w:lang w:val="es-ES"/>
        </w:rPr>
        <w:t>, permiten</w:t>
      </w:r>
      <w:r w:rsidR="00D64773">
        <w:rPr>
          <w:rFonts w:ascii="Times New Roman" w:hAnsi="Times New Roman" w:cs="Times New Roman"/>
          <w:lang w:val="es-ES"/>
        </w:rPr>
        <w:t xml:space="preserve"> tomar </w:t>
      </w:r>
      <w:r w:rsidR="00A000CB" w:rsidRPr="00A000CB">
        <w:rPr>
          <w:rFonts w:ascii="Times New Roman" w:hAnsi="Times New Roman" w:cs="Times New Roman"/>
          <w:color w:val="000000"/>
          <w:lang w:val="es-ES"/>
        </w:rPr>
        <w:t>decisiones positivas</w:t>
      </w:r>
      <w:r w:rsidR="00D64773">
        <w:rPr>
          <w:rFonts w:ascii="Times New Roman" w:hAnsi="Times New Roman" w:cs="Times New Roman"/>
          <w:color w:val="000000"/>
          <w:lang w:val="es-ES"/>
        </w:rPr>
        <w:t xml:space="preserve"> y</w:t>
      </w:r>
      <w:r w:rsidR="00A000CB" w:rsidRPr="00A000CB">
        <w:rPr>
          <w:rFonts w:ascii="Times New Roman" w:hAnsi="Times New Roman" w:cs="Times New Roman"/>
          <w:color w:val="000000"/>
          <w:lang w:val="es-ES"/>
        </w:rPr>
        <w:t xml:space="preserve"> prevenir conductas negativas o de alto riesgo, </w:t>
      </w:r>
      <w:r w:rsidR="00D64773">
        <w:rPr>
          <w:rFonts w:ascii="Times New Roman" w:hAnsi="Times New Roman" w:cs="Times New Roman"/>
          <w:color w:val="000000"/>
          <w:lang w:val="es-ES"/>
        </w:rPr>
        <w:t>como el uso de tabaco, alcohol y</w:t>
      </w:r>
      <w:r w:rsidR="00A000CB" w:rsidRPr="00A000CB">
        <w:rPr>
          <w:rFonts w:ascii="Times New Roman" w:hAnsi="Times New Roman" w:cs="Times New Roman"/>
          <w:color w:val="000000"/>
          <w:lang w:val="es-ES"/>
        </w:rPr>
        <w:t xml:space="preserve"> otras drogas</w:t>
      </w:r>
      <w:r w:rsidR="00D64773">
        <w:rPr>
          <w:rFonts w:ascii="Times New Roman" w:hAnsi="Times New Roman" w:cs="Times New Roman"/>
          <w:color w:val="000000"/>
          <w:lang w:val="es-ES"/>
        </w:rPr>
        <w:t xml:space="preserve"> ilícitas, sexo inseguro, </w:t>
      </w:r>
      <w:r w:rsidR="00A000CB" w:rsidRPr="00A000CB">
        <w:rPr>
          <w:rFonts w:ascii="Times New Roman" w:hAnsi="Times New Roman" w:cs="Times New Roman"/>
          <w:color w:val="000000"/>
          <w:lang w:val="es-ES"/>
        </w:rPr>
        <w:t>violencia, entre otros. El desarrollo de estas habilidades logra un buen crecimiento físico, emocional</w:t>
      </w:r>
      <w:r w:rsidR="00CA4396">
        <w:rPr>
          <w:rFonts w:ascii="Times New Roman" w:hAnsi="Times New Roman" w:cs="Times New Roman"/>
          <w:color w:val="000000"/>
          <w:lang w:val="es-ES"/>
        </w:rPr>
        <w:t xml:space="preserve"> e intelectual en el adolescente, lo</w:t>
      </w:r>
      <w:r w:rsidR="00483A3C">
        <w:rPr>
          <w:rFonts w:ascii="Times New Roman" w:hAnsi="Times New Roman" w:cs="Times New Roman"/>
          <w:color w:val="000000"/>
          <w:lang w:val="es-ES"/>
        </w:rPr>
        <w:t xml:space="preserve"> que favorece el bienestar psicológico</w:t>
      </w:r>
      <w:r w:rsidR="000F6300">
        <w:rPr>
          <w:rFonts w:ascii="Times New Roman" w:hAnsi="Times New Roman" w:cs="Times New Roman"/>
          <w:color w:val="000000"/>
          <w:lang w:val="es-ES"/>
        </w:rPr>
        <w:t xml:space="preserve"> (Rivera, </w:t>
      </w:r>
      <w:r w:rsidR="00523687" w:rsidRPr="00523687">
        <w:rPr>
          <w:rFonts w:ascii="Times New Roman" w:hAnsi="Times New Roman" w:cs="Times New Roman"/>
          <w:color w:val="000000"/>
          <w:lang w:val="es-ES"/>
        </w:rPr>
        <w:t xml:space="preserve">Lasso </w:t>
      </w:r>
      <w:r w:rsidR="0017604A">
        <w:rPr>
          <w:rFonts w:ascii="Times New Roman" w:hAnsi="Times New Roman" w:cs="Times New Roman"/>
          <w:color w:val="000000"/>
          <w:lang w:val="es-ES"/>
        </w:rPr>
        <w:t>&amp; Gómez, 2019).</w:t>
      </w:r>
    </w:p>
    <w:p w14:paraId="45C6EFB1" w14:textId="72EB2A10" w:rsidR="00B63911" w:rsidRDefault="00F43356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Una manera de fomentarlas es median</w:t>
      </w:r>
      <w:r w:rsidR="00D00A42">
        <w:rPr>
          <w:rFonts w:ascii="Times New Roman" w:hAnsi="Times New Roman" w:cs="Times New Roman"/>
          <w:color w:val="000000"/>
          <w:lang w:val="es-ES"/>
        </w:rPr>
        <w:t>te pro</w:t>
      </w:r>
      <w:r w:rsidR="00782D92">
        <w:rPr>
          <w:rFonts w:ascii="Times New Roman" w:hAnsi="Times New Roman" w:cs="Times New Roman"/>
          <w:color w:val="000000"/>
          <w:lang w:val="es-ES"/>
        </w:rPr>
        <w:t>gramas de intervención que actúe</w:t>
      </w:r>
      <w:r w:rsidR="00D00A42">
        <w:rPr>
          <w:rFonts w:ascii="Times New Roman" w:hAnsi="Times New Roman" w:cs="Times New Roman"/>
          <w:color w:val="000000"/>
          <w:lang w:val="es-ES"/>
        </w:rPr>
        <w:t>n de manera preventiv</w:t>
      </w:r>
      <w:r w:rsidR="00782D92">
        <w:rPr>
          <w:rFonts w:ascii="Times New Roman" w:hAnsi="Times New Roman" w:cs="Times New Roman"/>
          <w:color w:val="000000"/>
          <w:lang w:val="es-ES"/>
        </w:rPr>
        <w:t xml:space="preserve">a. </w:t>
      </w:r>
      <w:r w:rsidR="00722AF8" w:rsidRPr="00722AF8">
        <w:rPr>
          <w:rFonts w:ascii="Times New Roman" w:hAnsi="Times New Roman" w:cs="Times New Roman"/>
          <w:color w:val="000000"/>
          <w:lang w:val="es-ES"/>
        </w:rPr>
        <w:t xml:space="preserve">Los programas de </w:t>
      </w:r>
      <w:r w:rsidR="00782D92" w:rsidRPr="00722AF8">
        <w:rPr>
          <w:rFonts w:ascii="Times New Roman" w:hAnsi="Times New Roman" w:cs="Times New Roman"/>
          <w:color w:val="000000"/>
          <w:lang w:val="es-ES"/>
        </w:rPr>
        <w:t>intervención</w:t>
      </w:r>
      <w:r w:rsidR="00722AF8" w:rsidRPr="00722AF8">
        <w:rPr>
          <w:rFonts w:ascii="Times New Roman" w:hAnsi="Times New Roman" w:cs="Times New Roman"/>
          <w:color w:val="000000"/>
          <w:lang w:val="es-ES"/>
        </w:rPr>
        <w:t xml:space="preserve"> con adolescentes son una estrategia efectiva para promover cambios de comportamiento, a partir de la </w:t>
      </w:r>
      <w:r w:rsidR="00782D92" w:rsidRPr="00722AF8">
        <w:rPr>
          <w:rFonts w:ascii="Times New Roman" w:hAnsi="Times New Roman" w:cs="Times New Roman"/>
          <w:color w:val="000000"/>
          <w:lang w:val="es-ES"/>
        </w:rPr>
        <w:t>participación</w:t>
      </w:r>
      <w:r w:rsidR="001B25F6">
        <w:rPr>
          <w:rFonts w:ascii="Times New Roman" w:hAnsi="Times New Roman" w:cs="Times New Roman"/>
          <w:color w:val="000000"/>
          <w:lang w:val="es-ES"/>
        </w:rPr>
        <w:t xml:space="preserve"> activa en el proceso; de esta manera se previenen conductas problema.</w:t>
      </w:r>
    </w:p>
    <w:p w14:paraId="3899C351" w14:textId="6A0CEF7E" w:rsidR="00A71E91" w:rsidRPr="001F5258" w:rsidRDefault="00B63911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3911">
        <w:rPr>
          <w:rFonts w:ascii="Times New Roman" w:hAnsi="Times New Roman" w:cs="Times New Roman"/>
          <w:color w:val="000000"/>
          <w:lang w:val="es-ES"/>
        </w:rPr>
        <w:t xml:space="preserve">Para </w:t>
      </w:r>
      <w:r w:rsidR="006672C6" w:rsidRPr="00B63911">
        <w:rPr>
          <w:rFonts w:ascii="Times New Roman" w:hAnsi="Times New Roman" w:cs="Times New Roman"/>
          <w:color w:val="000000"/>
          <w:lang w:val="es-ES"/>
        </w:rPr>
        <w:t>Martínez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(</w:t>
      </w:r>
      <w:r w:rsidR="006672C6">
        <w:rPr>
          <w:rFonts w:ascii="Times New Roman" w:hAnsi="Times New Roman" w:cs="Times New Roman"/>
          <w:color w:val="000000"/>
          <w:lang w:val="es-ES"/>
        </w:rPr>
        <w:t>como se citó en</w:t>
      </w:r>
      <w:r w:rsidR="006672C6" w:rsidRPr="006672C6">
        <w:rPr>
          <w:rFonts w:ascii="Times New Roman" w:hAnsi="Times New Roman" w:cs="Times New Roman"/>
        </w:rPr>
        <w:t xml:space="preserve"> </w:t>
      </w:r>
      <w:r w:rsidR="006672C6">
        <w:rPr>
          <w:rFonts w:ascii="Times New Roman" w:hAnsi="Times New Roman" w:cs="Times New Roman"/>
        </w:rPr>
        <w:t xml:space="preserve">Convenio de Cooperación del Ministerio de Salud y Protección Social y UNDOC, 2015) 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un programa de </w:t>
      </w:r>
      <w:r w:rsidR="006672C6">
        <w:rPr>
          <w:rFonts w:ascii="Times New Roman" w:hAnsi="Times New Roman" w:cs="Times New Roman"/>
          <w:color w:val="000000"/>
          <w:lang w:val="es-ES"/>
        </w:rPr>
        <w:t>corte preventivo es un conjunto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de acciones preventivas </w:t>
      </w:r>
      <w:r w:rsidR="006672C6">
        <w:rPr>
          <w:rFonts w:ascii="Times New Roman" w:hAnsi="Times New Roman" w:cs="Times New Roman"/>
          <w:color w:val="000000"/>
          <w:lang w:val="es-ES"/>
        </w:rPr>
        <w:t xml:space="preserve">enlazadas </w:t>
      </w:r>
      <w:r w:rsidR="00FB7465">
        <w:rPr>
          <w:rFonts w:ascii="Times New Roman" w:hAnsi="Times New Roman" w:cs="Times New Roman"/>
          <w:color w:val="000000"/>
          <w:lang w:val="es-ES"/>
        </w:rPr>
        <w:t>y construidas a partir de la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6672C6">
        <w:rPr>
          <w:rFonts w:ascii="Times New Roman" w:hAnsi="Times New Roman" w:cs="Times New Roman"/>
          <w:color w:val="000000"/>
          <w:lang w:val="es-ES"/>
        </w:rPr>
        <w:t xml:space="preserve">detección 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de necesidades, buscando la </w:t>
      </w:r>
      <w:r w:rsidR="006672C6" w:rsidRPr="00B63911">
        <w:rPr>
          <w:rFonts w:ascii="Times New Roman" w:hAnsi="Times New Roman" w:cs="Times New Roman"/>
          <w:color w:val="000000"/>
          <w:lang w:val="es-ES"/>
        </w:rPr>
        <w:t>creación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o </w:t>
      </w:r>
      <w:r w:rsidR="006672C6">
        <w:rPr>
          <w:rFonts w:ascii="Times New Roman" w:hAnsi="Times New Roman" w:cs="Times New Roman"/>
          <w:color w:val="000000"/>
          <w:lang w:val="es-ES"/>
        </w:rPr>
        <w:t xml:space="preserve">ajuste </w:t>
      </w:r>
      <w:r w:rsidRPr="00B63911">
        <w:rPr>
          <w:rFonts w:ascii="Times New Roman" w:hAnsi="Times New Roman" w:cs="Times New Roman"/>
          <w:color w:val="000000"/>
          <w:lang w:val="es-ES"/>
        </w:rPr>
        <w:t>de actividad</w:t>
      </w:r>
      <w:r w:rsidR="006672C6">
        <w:rPr>
          <w:rFonts w:ascii="Times New Roman" w:hAnsi="Times New Roman" w:cs="Times New Roman"/>
          <w:color w:val="000000"/>
          <w:lang w:val="es-ES"/>
        </w:rPr>
        <w:t>es dirigidas al cumplimiento de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objetivos </w:t>
      </w:r>
      <w:r w:rsidR="00FB7465">
        <w:rPr>
          <w:rFonts w:ascii="Times New Roman" w:hAnsi="Times New Roman" w:cs="Times New Roman"/>
          <w:color w:val="000000"/>
          <w:lang w:val="es-ES"/>
        </w:rPr>
        <w:t xml:space="preserve">que fueron </w:t>
      </w:r>
      <w:r w:rsidR="00F67CE8">
        <w:rPr>
          <w:rFonts w:ascii="Times New Roman" w:hAnsi="Times New Roman" w:cs="Times New Roman"/>
          <w:color w:val="000000"/>
          <w:lang w:val="es-ES"/>
        </w:rPr>
        <w:t>señalados</w:t>
      </w:r>
      <w:r w:rsidRPr="00B63911">
        <w:rPr>
          <w:rFonts w:ascii="Times New Roman" w:hAnsi="Times New Roman" w:cs="Times New Roman"/>
          <w:color w:val="000000"/>
          <w:lang w:val="es-ES"/>
        </w:rPr>
        <w:t xml:space="preserve"> como</w:t>
      </w:r>
      <w:r w:rsidR="006672C6">
        <w:rPr>
          <w:rFonts w:ascii="Times New Roman" w:hAnsi="Times New Roman" w:cs="Times New Roman"/>
          <w:color w:val="000000"/>
          <w:lang w:val="es-ES"/>
        </w:rPr>
        <w:t xml:space="preserve"> fin del programa a implementar. </w:t>
      </w:r>
    </w:p>
    <w:p w14:paraId="12E8B7C6" w14:textId="17CC8D49" w:rsidR="00674BF0" w:rsidRDefault="007756E7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La ventaja de implementar </w:t>
      </w:r>
      <w:r w:rsidR="00250D3A">
        <w:rPr>
          <w:rFonts w:ascii="Times New Roman" w:hAnsi="Times New Roman" w:cs="Times New Roman"/>
          <w:color w:val="000000"/>
          <w:lang w:val="es-ES"/>
        </w:rPr>
        <w:t xml:space="preserve">programas </w:t>
      </w:r>
      <w:r>
        <w:rPr>
          <w:rFonts w:ascii="Times New Roman" w:hAnsi="Times New Roman" w:cs="Times New Roman"/>
          <w:color w:val="000000"/>
          <w:lang w:val="es-ES"/>
        </w:rPr>
        <w:t xml:space="preserve">de intervención con miras a prevenir conductas de riesgo </w:t>
      </w:r>
      <w:r w:rsidR="005E4D0E">
        <w:rPr>
          <w:rFonts w:ascii="Times New Roman" w:hAnsi="Times New Roman" w:cs="Times New Roman"/>
          <w:color w:val="000000"/>
          <w:lang w:val="es-ES"/>
        </w:rPr>
        <w:t>en palabras de Romero, Gómez</w:t>
      </w:r>
      <w:r w:rsidR="00250D3A">
        <w:rPr>
          <w:rFonts w:ascii="Times New Roman" w:hAnsi="Times New Roman" w:cs="Times New Roman"/>
          <w:color w:val="000000"/>
          <w:lang w:val="es-ES"/>
        </w:rPr>
        <w:t xml:space="preserve">, Villar y Rodríguez (2019) </w:t>
      </w:r>
      <w:r w:rsidR="005E4D0E">
        <w:rPr>
          <w:rFonts w:ascii="Times New Roman" w:hAnsi="Times New Roman" w:cs="Times New Roman"/>
          <w:color w:val="000000"/>
          <w:lang w:val="es-ES"/>
        </w:rPr>
        <w:t xml:space="preserve">es que </w:t>
      </w:r>
      <w:r w:rsidR="0098566E" w:rsidRPr="0098566E">
        <w:rPr>
          <w:rFonts w:ascii="Times New Roman" w:hAnsi="Times New Roman" w:cs="Times New Roman"/>
          <w:color w:val="000000"/>
          <w:lang w:val="es-ES"/>
        </w:rPr>
        <w:t xml:space="preserve">han demostrado su eficacia, </w:t>
      </w:r>
      <w:r w:rsidR="00250D3A">
        <w:rPr>
          <w:rFonts w:ascii="Times New Roman" w:hAnsi="Times New Roman" w:cs="Times New Roman"/>
          <w:color w:val="000000"/>
          <w:lang w:val="es-ES"/>
        </w:rPr>
        <w:t>a partir de incorporar</w:t>
      </w:r>
      <w:r w:rsidR="0098566E" w:rsidRPr="0098566E">
        <w:rPr>
          <w:rFonts w:ascii="Times New Roman" w:hAnsi="Times New Roman" w:cs="Times New Roman"/>
          <w:color w:val="000000"/>
          <w:lang w:val="es-ES"/>
        </w:rPr>
        <w:t xml:space="preserve"> actividades des</w:t>
      </w:r>
      <w:r w:rsidR="005E4D0E">
        <w:rPr>
          <w:rFonts w:ascii="Times New Roman" w:hAnsi="Times New Roman" w:cs="Times New Roman"/>
          <w:color w:val="000000"/>
          <w:lang w:val="es-ES"/>
        </w:rPr>
        <w:t xml:space="preserve">tinadas a entrenar a los </w:t>
      </w:r>
      <w:r w:rsidR="00250D3A">
        <w:rPr>
          <w:rFonts w:ascii="Times New Roman" w:hAnsi="Times New Roman" w:cs="Times New Roman"/>
          <w:color w:val="000000"/>
          <w:lang w:val="es-ES"/>
        </w:rPr>
        <w:t>adolescentes</w:t>
      </w:r>
      <w:r w:rsidR="005E4D0E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98566E" w:rsidRPr="0098566E">
        <w:rPr>
          <w:rFonts w:ascii="Times New Roman" w:hAnsi="Times New Roman" w:cs="Times New Roman"/>
          <w:color w:val="000000"/>
          <w:lang w:val="es-ES"/>
        </w:rPr>
        <w:t xml:space="preserve">en habilidades emocionales y </w:t>
      </w:r>
      <w:r w:rsidR="005E4D0E">
        <w:rPr>
          <w:rFonts w:ascii="Times New Roman" w:hAnsi="Times New Roman" w:cs="Times New Roman"/>
          <w:color w:val="000000"/>
          <w:lang w:val="es-ES"/>
        </w:rPr>
        <w:t xml:space="preserve">sociales </w:t>
      </w:r>
      <w:r w:rsidR="0098566E" w:rsidRPr="0098566E">
        <w:rPr>
          <w:rFonts w:ascii="Times New Roman" w:hAnsi="Times New Roman" w:cs="Times New Roman"/>
          <w:color w:val="000000"/>
          <w:lang w:val="es-ES"/>
        </w:rPr>
        <w:t xml:space="preserve">con el fin de </w:t>
      </w:r>
      <w:r w:rsidR="005A653F">
        <w:rPr>
          <w:rFonts w:ascii="Times New Roman" w:hAnsi="Times New Roman" w:cs="Times New Roman"/>
          <w:color w:val="000000"/>
          <w:lang w:val="es-ES"/>
        </w:rPr>
        <w:t>mejorar el ajuste social y pro</w:t>
      </w:r>
      <w:r w:rsidR="0098566E" w:rsidRPr="0098566E">
        <w:rPr>
          <w:rFonts w:ascii="Times New Roman" w:hAnsi="Times New Roman" w:cs="Times New Roman"/>
          <w:color w:val="000000"/>
          <w:lang w:val="es-ES"/>
        </w:rPr>
        <w:t>mover interaccion</w:t>
      </w:r>
      <w:r w:rsidR="00250D3A">
        <w:rPr>
          <w:rFonts w:ascii="Times New Roman" w:hAnsi="Times New Roman" w:cs="Times New Roman"/>
          <w:color w:val="000000"/>
          <w:lang w:val="es-ES"/>
        </w:rPr>
        <w:t xml:space="preserve">es saludables </w:t>
      </w:r>
      <w:r w:rsidR="005E4D0E">
        <w:rPr>
          <w:rFonts w:ascii="Times New Roman" w:hAnsi="Times New Roman" w:cs="Times New Roman"/>
          <w:color w:val="000000"/>
          <w:lang w:val="es-ES"/>
        </w:rPr>
        <w:t xml:space="preserve">con el </w:t>
      </w:r>
      <w:r w:rsidR="00250D3A">
        <w:rPr>
          <w:rFonts w:ascii="Times New Roman" w:hAnsi="Times New Roman" w:cs="Times New Roman"/>
          <w:color w:val="000000"/>
          <w:lang w:val="es-ES"/>
        </w:rPr>
        <w:t>entorno.</w:t>
      </w:r>
      <w:r w:rsidR="00C56716">
        <w:rPr>
          <w:rFonts w:ascii="Times New Roman" w:hAnsi="Times New Roman" w:cs="Times New Roman"/>
          <w:color w:val="000000"/>
          <w:lang w:val="es-ES"/>
        </w:rPr>
        <w:t xml:space="preserve"> </w:t>
      </w:r>
    </w:p>
    <w:p w14:paraId="2E954F2F" w14:textId="5F8F6B1D" w:rsidR="00127F8A" w:rsidRDefault="00483A3C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Aunado a lo anterior, </w:t>
      </w:r>
      <w:r w:rsidR="00E70900">
        <w:rPr>
          <w:rFonts w:ascii="Times New Roman" w:hAnsi="Times New Roman" w:cs="Times New Roman"/>
          <w:color w:val="000000"/>
          <w:lang w:val="es-ES"/>
        </w:rPr>
        <w:t xml:space="preserve">conviene destacar que </w:t>
      </w:r>
      <w:r>
        <w:rPr>
          <w:rFonts w:ascii="Times New Roman" w:hAnsi="Times New Roman" w:cs="Times New Roman"/>
          <w:color w:val="000000"/>
          <w:lang w:val="es-ES"/>
        </w:rPr>
        <w:t>si dichas acciones se emprenden dentro de contextos protegidos como sería la escuela</w:t>
      </w:r>
      <w:r w:rsidR="006D6DBC">
        <w:rPr>
          <w:rFonts w:ascii="Times New Roman" w:hAnsi="Times New Roman" w:cs="Times New Roman"/>
          <w:color w:val="000000"/>
          <w:lang w:val="es-ES"/>
        </w:rPr>
        <w:t>,</w:t>
      </w:r>
      <w:r>
        <w:rPr>
          <w:rFonts w:ascii="Times New Roman" w:hAnsi="Times New Roman" w:cs="Times New Roman"/>
          <w:color w:val="000000"/>
          <w:lang w:val="es-ES"/>
        </w:rPr>
        <w:t xml:space="preserve"> es benéfico </w:t>
      </w:r>
      <w:r w:rsidR="00E70900">
        <w:rPr>
          <w:rFonts w:ascii="Times New Roman" w:hAnsi="Times New Roman" w:cs="Times New Roman"/>
          <w:color w:val="000000"/>
          <w:lang w:val="es-ES"/>
        </w:rPr>
        <w:t xml:space="preserve">puesto que </w:t>
      </w:r>
      <w:r w:rsidR="006D6DBC">
        <w:rPr>
          <w:rFonts w:ascii="Times New Roman" w:hAnsi="Times New Roman" w:cs="Times New Roman"/>
          <w:color w:val="000000"/>
          <w:lang w:val="es-ES"/>
        </w:rPr>
        <w:t xml:space="preserve">funciona como un espacio </w:t>
      </w:r>
      <w:r w:rsidR="00F22661">
        <w:rPr>
          <w:rFonts w:ascii="Times New Roman" w:hAnsi="Times New Roman" w:cs="Times New Roman"/>
          <w:color w:val="000000"/>
          <w:lang w:val="es-ES"/>
        </w:rPr>
        <w:t xml:space="preserve">de socialización, </w:t>
      </w:r>
      <w:r w:rsidR="00127F8A">
        <w:rPr>
          <w:rFonts w:ascii="Times New Roman" w:hAnsi="Times New Roman" w:cs="Times New Roman"/>
          <w:color w:val="000000"/>
          <w:lang w:val="es-ES"/>
        </w:rPr>
        <w:t>donde de manera cotidiana</w:t>
      </w:r>
      <w:r w:rsidR="004C0D6F">
        <w:rPr>
          <w:rFonts w:ascii="Times New Roman" w:hAnsi="Times New Roman" w:cs="Times New Roman"/>
          <w:color w:val="000000"/>
          <w:lang w:val="es-ES"/>
        </w:rPr>
        <w:t>,</w:t>
      </w:r>
      <w:r w:rsidR="00127F8A">
        <w:rPr>
          <w:rFonts w:ascii="Times New Roman" w:hAnsi="Times New Roman" w:cs="Times New Roman"/>
          <w:color w:val="000000"/>
          <w:lang w:val="es-ES"/>
        </w:rPr>
        <w:t xml:space="preserve"> se aprenden nuevas y diferentes formas de</w:t>
      </w:r>
      <w:r w:rsidR="006D6DBC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F938B7">
        <w:rPr>
          <w:rFonts w:ascii="Times New Roman" w:hAnsi="Times New Roman" w:cs="Times New Roman"/>
          <w:color w:val="000000"/>
          <w:lang w:val="es-ES"/>
        </w:rPr>
        <w:t>relación.</w:t>
      </w:r>
    </w:p>
    <w:p w14:paraId="06E404CF" w14:textId="77777777" w:rsidR="00603258" w:rsidRPr="00C56716" w:rsidRDefault="00603258" w:rsidP="006032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</w:p>
    <w:p w14:paraId="40666596" w14:textId="0D46B11A" w:rsidR="00674BF0" w:rsidRPr="00674BF0" w:rsidRDefault="00674BF0" w:rsidP="00123D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5F5F5"/>
        </w:rPr>
      </w:pPr>
      <w:r w:rsidRPr="00674BF0">
        <w:rPr>
          <w:rFonts w:ascii="Times New Roman" w:hAnsi="Times New Roman" w:cs="Times New Roman"/>
          <w:b/>
          <w:sz w:val="32"/>
        </w:rPr>
        <w:t>Método</w:t>
      </w:r>
    </w:p>
    <w:p w14:paraId="359ED710" w14:textId="5A272F08" w:rsidR="00605C3F" w:rsidRDefault="00245613" w:rsidP="00DE767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estudio s</w:t>
      </w:r>
      <w:r w:rsidR="00520AB3" w:rsidRPr="00E449D8">
        <w:rPr>
          <w:rFonts w:ascii="Times New Roman" w:hAnsi="Times New Roman" w:cs="Times New Roman"/>
        </w:rPr>
        <w:t xml:space="preserve">e basó en una metodología cuantitativa, </w:t>
      </w:r>
      <w:r>
        <w:rPr>
          <w:rFonts w:ascii="Times New Roman" w:hAnsi="Times New Roman" w:cs="Times New Roman"/>
        </w:rPr>
        <w:t xml:space="preserve">utilizando un diseño preexperimental </w:t>
      </w:r>
      <w:r w:rsidR="00520AB3" w:rsidRPr="00E449D8">
        <w:rPr>
          <w:rFonts w:ascii="Times New Roman" w:hAnsi="Times New Roman" w:cs="Times New Roman"/>
        </w:rPr>
        <w:t>pre</w:t>
      </w:r>
      <w:r w:rsidR="00FE0952">
        <w:rPr>
          <w:rFonts w:ascii="Times New Roman" w:hAnsi="Times New Roman" w:cs="Times New Roman"/>
        </w:rPr>
        <w:t xml:space="preserve"> </w:t>
      </w:r>
      <w:r w:rsidR="00520AB3" w:rsidRPr="00E449D8">
        <w:rPr>
          <w:rFonts w:ascii="Times New Roman" w:hAnsi="Times New Roman" w:cs="Times New Roman"/>
        </w:rPr>
        <w:t>prue</w:t>
      </w:r>
      <w:r>
        <w:rPr>
          <w:rFonts w:ascii="Times New Roman" w:hAnsi="Times New Roman" w:cs="Times New Roman"/>
        </w:rPr>
        <w:t>ba/</w:t>
      </w:r>
      <w:proofErr w:type="spellStart"/>
      <w:r>
        <w:rPr>
          <w:rFonts w:ascii="Times New Roman" w:hAnsi="Times New Roman" w:cs="Times New Roman"/>
        </w:rPr>
        <w:t>pos</w:t>
      </w:r>
      <w:proofErr w:type="spellEnd"/>
      <w:r w:rsidR="00FE0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prueba sin grupo control, </w:t>
      </w:r>
      <w:r w:rsidR="00520AB3" w:rsidRPr="00E44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debido a que las autoridades de la institución solicitaron que la intervención se ll</w:t>
      </w:r>
      <w:r w:rsidR="003F0568">
        <w:rPr>
          <w:rFonts w:ascii="Times New Roman" w:hAnsi="Times New Roman" w:cs="Times New Roman"/>
        </w:rPr>
        <w:t xml:space="preserve">evara a cabo con los grupos de </w:t>
      </w:r>
      <w:r>
        <w:rPr>
          <w:rFonts w:ascii="Times New Roman" w:hAnsi="Times New Roman" w:cs="Times New Roman"/>
        </w:rPr>
        <w:t xml:space="preserve">6º </w:t>
      </w:r>
      <w:r w:rsidR="003F0568">
        <w:rPr>
          <w:rFonts w:ascii="Times New Roman" w:hAnsi="Times New Roman" w:cs="Times New Roman"/>
        </w:rPr>
        <w:t xml:space="preserve">grado </w:t>
      </w:r>
      <w:r>
        <w:rPr>
          <w:rFonts w:ascii="Times New Roman" w:hAnsi="Times New Roman" w:cs="Times New Roman"/>
        </w:rPr>
        <w:t xml:space="preserve">por lo que no fue posible contar con un grupo control. El alcance es </w:t>
      </w:r>
      <w:r w:rsidR="00520AB3" w:rsidRPr="00E449D8">
        <w:rPr>
          <w:rFonts w:ascii="Times New Roman" w:hAnsi="Times New Roman" w:cs="Times New Roman"/>
        </w:rPr>
        <w:t xml:space="preserve">descriptivo. </w:t>
      </w:r>
    </w:p>
    <w:p w14:paraId="67243165" w14:textId="5820B81E" w:rsidR="00DE7673" w:rsidRDefault="00DE7673" w:rsidP="00520AB3">
      <w:pPr>
        <w:spacing w:line="360" w:lineRule="auto"/>
        <w:jc w:val="both"/>
        <w:rPr>
          <w:rFonts w:ascii="Times New Roman" w:hAnsi="Times New Roman" w:cs="Times New Roman"/>
        </w:rPr>
      </w:pPr>
    </w:p>
    <w:p w14:paraId="7A443049" w14:textId="24FD551C" w:rsidR="006B44B5" w:rsidRDefault="006B44B5" w:rsidP="00520AB3">
      <w:pPr>
        <w:spacing w:line="360" w:lineRule="auto"/>
        <w:jc w:val="both"/>
        <w:rPr>
          <w:rFonts w:ascii="Times New Roman" w:hAnsi="Times New Roman" w:cs="Times New Roman"/>
        </w:rPr>
      </w:pPr>
    </w:p>
    <w:p w14:paraId="25B6DEED" w14:textId="7392F612" w:rsidR="006B44B5" w:rsidRDefault="006B44B5" w:rsidP="00520AB3">
      <w:pPr>
        <w:spacing w:line="360" w:lineRule="auto"/>
        <w:jc w:val="both"/>
        <w:rPr>
          <w:rFonts w:ascii="Times New Roman" w:hAnsi="Times New Roman" w:cs="Times New Roman"/>
        </w:rPr>
      </w:pPr>
    </w:p>
    <w:p w14:paraId="67F717C8" w14:textId="0D584E9E" w:rsidR="006B44B5" w:rsidRDefault="006B44B5" w:rsidP="00520AB3">
      <w:pPr>
        <w:spacing w:line="360" w:lineRule="auto"/>
        <w:jc w:val="both"/>
        <w:rPr>
          <w:rFonts w:ascii="Times New Roman" w:hAnsi="Times New Roman" w:cs="Times New Roman"/>
        </w:rPr>
      </w:pPr>
    </w:p>
    <w:p w14:paraId="0FCCB9A6" w14:textId="77777777" w:rsidR="006B44B5" w:rsidRDefault="006B44B5" w:rsidP="00520AB3">
      <w:pPr>
        <w:spacing w:line="360" w:lineRule="auto"/>
        <w:jc w:val="both"/>
        <w:rPr>
          <w:rFonts w:ascii="Times New Roman" w:hAnsi="Times New Roman" w:cs="Times New Roman"/>
        </w:rPr>
      </w:pPr>
    </w:p>
    <w:p w14:paraId="54BAB7E2" w14:textId="1A2D4A2C" w:rsidR="00771265" w:rsidRPr="00771265" w:rsidRDefault="00771265" w:rsidP="007712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71265">
        <w:rPr>
          <w:rFonts w:ascii="Times New Roman" w:hAnsi="Times New Roman" w:cs="Times New Roman"/>
          <w:b/>
          <w:sz w:val="28"/>
        </w:rPr>
        <w:lastRenderedPageBreak/>
        <w:t>Participantes</w:t>
      </w:r>
    </w:p>
    <w:p w14:paraId="793F5890" w14:textId="7A1723D9" w:rsidR="00605C3F" w:rsidRDefault="002B26AB" w:rsidP="00CE40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muestra fue elegida mediante un muestreo no probabilístico intencional, </w:t>
      </w:r>
      <w:r w:rsidR="00F67CCC">
        <w:rPr>
          <w:rFonts w:ascii="Times New Roman" w:hAnsi="Times New Roman" w:cs="Times New Roman"/>
        </w:rPr>
        <w:t>dadas las n</w:t>
      </w:r>
      <w:r w:rsidR="009A28F4">
        <w:rPr>
          <w:rFonts w:ascii="Times New Roman" w:hAnsi="Times New Roman" w:cs="Times New Roman"/>
        </w:rPr>
        <w:t xml:space="preserve">ecesidades de la institución educativa. </w:t>
      </w:r>
      <w:r w:rsidR="00520AB3" w:rsidRPr="00E449D8">
        <w:rPr>
          <w:rFonts w:ascii="Times New Roman" w:hAnsi="Times New Roman" w:cs="Times New Roman"/>
        </w:rPr>
        <w:t>Participaron 63 estudiantes de nivel primaria</w:t>
      </w:r>
      <w:r w:rsidR="00FE0952">
        <w:rPr>
          <w:rFonts w:ascii="Times New Roman" w:hAnsi="Times New Roman" w:cs="Times New Roman"/>
        </w:rPr>
        <w:t xml:space="preserve"> que equivalen a la totalidad de los alumnos de 6º grado</w:t>
      </w:r>
      <w:r w:rsidR="00520AB3" w:rsidRPr="00E449D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el 39.7% s</w:t>
      </w:r>
      <w:r w:rsidR="007C09D1">
        <w:rPr>
          <w:rFonts w:ascii="Times New Roman" w:hAnsi="Times New Roman" w:cs="Times New Roman"/>
        </w:rPr>
        <w:t>on hombres y el 60.3% mujeres. E</w:t>
      </w:r>
      <w:r>
        <w:rPr>
          <w:rFonts w:ascii="Times New Roman" w:hAnsi="Times New Roman" w:cs="Times New Roman"/>
        </w:rPr>
        <w:t>n c</w:t>
      </w:r>
      <w:r w:rsidR="007C09D1">
        <w:rPr>
          <w:rFonts w:ascii="Times New Roman" w:hAnsi="Times New Roman" w:cs="Times New Roman"/>
        </w:rPr>
        <w:t xml:space="preserve">uanto a la edad, el 90.2% tenía </w:t>
      </w:r>
      <w:r>
        <w:rPr>
          <w:rFonts w:ascii="Times New Roman" w:hAnsi="Times New Roman" w:cs="Times New Roman"/>
        </w:rPr>
        <w:t xml:space="preserve">11 años </w:t>
      </w:r>
      <w:r w:rsidR="003432B5">
        <w:rPr>
          <w:rFonts w:ascii="Times New Roman" w:hAnsi="Times New Roman" w:cs="Times New Roman"/>
        </w:rPr>
        <w:t xml:space="preserve"> a</w:t>
      </w:r>
      <w:r w:rsidR="007C09D1">
        <w:rPr>
          <w:rFonts w:ascii="Times New Roman" w:hAnsi="Times New Roman" w:cs="Times New Roman"/>
        </w:rPr>
        <w:t xml:space="preserve">l momento de la intervención, </w:t>
      </w:r>
      <w:r>
        <w:rPr>
          <w:rFonts w:ascii="Times New Roman" w:hAnsi="Times New Roman" w:cs="Times New Roman"/>
        </w:rPr>
        <w:t>y el 9.8% 12</w:t>
      </w:r>
      <w:r w:rsidR="009A28F4">
        <w:rPr>
          <w:rFonts w:ascii="Times New Roman" w:hAnsi="Times New Roman" w:cs="Times New Roman"/>
        </w:rPr>
        <w:t xml:space="preserve"> años</w:t>
      </w:r>
      <w:r w:rsidR="00FE0952">
        <w:rPr>
          <w:rFonts w:ascii="Times New Roman" w:hAnsi="Times New Roman" w:cs="Times New Roman"/>
        </w:rPr>
        <w:t>.</w:t>
      </w:r>
    </w:p>
    <w:p w14:paraId="13DC5B07" w14:textId="77777777" w:rsidR="00CE4047" w:rsidRDefault="00CE4047" w:rsidP="007712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6833121" w14:textId="0200B335" w:rsidR="00771265" w:rsidRPr="00771265" w:rsidRDefault="00771265" w:rsidP="007712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71265">
        <w:rPr>
          <w:rFonts w:ascii="Times New Roman" w:hAnsi="Times New Roman" w:cs="Times New Roman"/>
          <w:b/>
          <w:sz w:val="28"/>
        </w:rPr>
        <w:t>Instrumentos</w:t>
      </w:r>
    </w:p>
    <w:p w14:paraId="0A528E83" w14:textId="6A7E6BDC" w:rsidR="00635D65" w:rsidRPr="00045059" w:rsidRDefault="00F950F0" w:rsidP="00CE40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45059">
        <w:rPr>
          <w:rFonts w:ascii="Times New Roman" w:hAnsi="Times New Roman" w:cs="Times New Roman"/>
        </w:rPr>
        <w:t>Para llevar a cabo la recolección de la información, se utilizaron 7 instrumentos, que en su conjunto permitieron identificar las habilidades psicosociales. Estos fueron:</w:t>
      </w:r>
    </w:p>
    <w:p w14:paraId="402832F6" w14:textId="3E17795F" w:rsidR="00635D65" w:rsidRPr="00045059" w:rsidRDefault="00520AB3" w:rsidP="00520AB3">
      <w:pPr>
        <w:spacing w:line="360" w:lineRule="auto"/>
        <w:jc w:val="both"/>
        <w:rPr>
          <w:rFonts w:ascii="Times New Roman" w:hAnsi="Times New Roman" w:cs="Times New Roman"/>
        </w:rPr>
      </w:pPr>
      <w:r w:rsidRPr="00115A3C">
        <w:rPr>
          <w:rFonts w:ascii="Times New Roman" w:hAnsi="Times New Roman" w:cs="Times New Roman"/>
          <w:i/>
        </w:rPr>
        <w:t>Cuestionario de habilidades sociales</w:t>
      </w:r>
      <w:r w:rsidRPr="00045059">
        <w:rPr>
          <w:rFonts w:ascii="Times New Roman" w:hAnsi="Times New Roman" w:cs="Times New Roman"/>
        </w:rPr>
        <w:t xml:space="preserve"> (Proyecto </w:t>
      </w:r>
      <w:proofErr w:type="spellStart"/>
      <w:r w:rsidRPr="00045059">
        <w:rPr>
          <w:rFonts w:ascii="Times New Roman" w:hAnsi="Times New Roman" w:cs="Times New Roman"/>
        </w:rPr>
        <w:t>Ambezar</w:t>
      </w:r>
      <w:proofErr w:type="spellEnd"/>
      <w:r w:rsidRPr="00045059">
        <w:rPr>
          <w:rFonts w:ascii="Times New Roman" w:hAnsi="Times New Roman" w:cs="Times New Roman"/>
        </w:rPr>
        <w:t xml:space="preserve">, 2014), </w:t>
      </w:r>
      <w:r w:rsidR="009949A0" w:rsidRPr="00045059">
        <w:rPr>
          <w:rFonts w:ascii="Times New Roman" w:hAnsi="Times New Roman" w:cs="Times New Roman"/>
        </w:rPr>
        <w:t>conformado por 20</w:t>
      </w:r>
      <w:r w:rsidR="00115A3C">
        <w:rPr>
          <w:rFonts w:ascii="Times New Roman" w:hAnsi="Times New Roman" w:cs="Times New Roman"/>
        </w:rPr>
        <w:t xml:space="preserve"> reactivos, </w:t>
      </w:r>
      <w:r w:rsidR="005528CF">
        <w:rPr>
          <w:rFonts w:ascii="Times New Roman" w:hAnsi="Times New Roman" w:cs="Times New Roman"/>
        </w:rPr>
        <w:t>e</w:t>
      </w:r>
      <w:r w:rsidR="007C09D1">
        <w:rPr>
          <w:rFonts w:ascii="Times New Roman" w:hAnsi="Times New Roman" w:cs="Times New Roman"/>
        </w:rPr>
        <w:t>l</w:t>
      </w:r>
      <w:r w:rsidR="005528CF">
        <w:rPr>
          <w:rFonts w:ascii="Times New Roman" w:hAnsi="Times New Roman" w:cs="Times New Roman"/>
        </w:rPr>
        <w:t xml:space="preserve"> cual </w:t>
      </w:r>
      <w:r w:rsidR="009949A0" w:rsidRPr="00045059">
        <w:rPr>
          <w:rFonts w:ascii="Times New Roman" w:hAnsi="Times New Roman" w:cs="Times New Roman"/>
        </w:rPr>
        <w:t>mid</w:t>
      </w:r>
      <w:r w:rsidR="00115A3C">
        <w:rPr>
          <w:rFonts w:ascii="Times New Roman" w:hAnsi="Times New Roman" w:cs="Times New Roman"/>
        </w:rPr>
        <w:t xml:space="preserve">e la conducta socialmente hábil. </w:t>
      </w:r>
    </w:p>
    <w:p w14:paraId="540ECE0D" w14:textId="2FD8B6AA" w:rsidR="00A91A9E" w:rsidRPr="00045059" w:rsidRDefault="00520AB3" w:rsidP="00A91A9E">
      <w:pPr>
        <w:spacing w:line="360" w:lineRule="auto"/>
        <w:jc w:val="both"/>
        <w:rPr>
          <w:rFonts w:ascii="Times New Roman" w:hAnsi="Times New Roman" w:cs="Times New Roman"/>
        </w:rPr>
      </w:pPr>
      <w:r w:rsidRPr="00115A3C">
        <w:rPr>
          <w:rFonts w:ascii="Times New Roman" w:hAnsi="Times New Roman" w:cs="Times New Roman"/>
          <w:i/>
        </w:rPr>
        <w:t>Escala de habilidades prosociales</w:t>
      </w:r>
      <w:r w:rsidR="00115A3C">
        <w:rPr>
          <w:rFonts w:ascii="Times New Roman" w:hAnsi="Times New Roman" w:cs="Times New Roman"/>
          <w:i/>
        </w:rPr>
        <w:t xml:space="preserve"> para adolescentes </w:t>
      </w:r>
      <w:r w:rsidRPr="00115A3C">
        <w:rPr>
          <w:rFonts w:ascii="Times New Roman" w:hAnsi="Times New Roman" w:cs="Times New Roman"/>
          <w:i/>
        </w:rPr>
        <w:t xml:space="preserve"> </w:t>
      </w:r>
      <w:r w:rsidR="00115A3C">
        <w:rPr>
          <w:rFonts w:ascii="Times New Roman" w:hAnsi="Times New Roman" w:cs="Times New Roman"/>
        </w:rPr>
        <w:t xml:space="preserve">(Morales &amp; Suárez, 2011), está </w:t>
      </w:r>
      <w:r w:rsidR="00A91A9E" w:rsidRPr="00045059">
        <w:rPr>
          <w:rFonts w:ascii="Times New Roman" w:hAnsi="Times New Roman" w:cs="Times New Roman"/>
        </w:rPr>
        <w:t>conformada por 20 íte</w:t>
      </w:r>
      <w:r w:rsidR="005528CF">
        <w:rPr>
          <w:rFonts w:ascii="Times New Roman" w:hAnsi="Times New Roman" w:cs="Times New Roman"/>
        </w:rPr>
        <w:t xml:space="preserve">ms con 4 opciones de respuesta. </w:t>
      </w:r>
      <w:r w:rsidR="00A51A11" w:rsidRPr="001D2C2A">
        <w:rPr>
          <w:rFonts w:ascii="Times New Roman" w:hAnsi="Times New Roman" w:cs="Times New Roman"/>
        </w:rPr>
        <w:t xml:space="preserve">El índice de consistencia interna es de </w:t>
      </w:r>
      <w:r w:rsidR="00A51A11" w:rsidRPr="001324E0">
        <w:rPr>
          <w:rFonts w:ascii="Times New Roman" w:hAnsi="Times New Roman" w:cs="Times New Roman"/>
        </w:rPr>
        <w:t>α=</w:t>
      </w:r>
      <w:r w:rsidR="00A51A11" w:rsidRPr="001D2C2A">
        <w:rPr>
          <w:rFonts w:ascii="Times New Roman" w:hAnsi="Times New Roman" w:cs="Times New Roman"/>
        </w:rPr>
        <w:t>.87</w:t>
      </w:r>
      <w:r w:rsidR="00A51A11">
        <w:rPr>
          <w:rFonts w:ascii="Times New Roman" w:hAnsi="Times New Roman" w:cs="Times New Roman"/>
        </w:rPr>
        <w:t xml:space="preserve">. </w:t>
      </w:r>
      <w:r w:rsidR="00A91A9E" w:rsidRPr="00045059">
        <w:rPr>
          <w:rFonts w:ascii="Times New Roman" w:hAnsi="Times New Roman" w:cs="Times New Roman"/>
        </w:rPr>
        <w:t>Los ítems son dimensionados en 4 indicadores: Toma de perspectiva, Solidaridad y respuesta de ayuda, Altruismo y Asistencia.</w:t>
      </w:r>
    </w:p>
    <w:p w14:paraId="6E29E420" w14:textId="7A18E6D9" w:rsidR="00AC3F2A" w:rsidRPr="00115A3C" w:rsidRDefault="00AC3F2A" w:rsidP="00115A3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5A3C">
        <w:rPr>
          <w:rFonts w:ascii="Times New Roman" w:hAnsi="Times New Roman" w:cs="Times New Roman"/>
        </w:rPr>
        <w:t xml:space="preserve">Toma de perspectiva: hace referencia a la capacidad que tiene </w:t>
      </w:r>
      <w:r w:rsidR="00115A3C" w:rsidRPr="00115A3C">
        <w:rPr>
          <w:rFonts w:ascii="Times New Roman" w:hAnsi="Times New Roman" w:cs="Times New Roman"/>
        </w:rPr>
        <w:t xml:space="preserve">una persona </w:t>
      </w:r>
      <w:r w:rsidRPr="00115A3C">
        <w:rPr>
          <w:rFonts w:ascii="Times New Roman" w:hAnsi="Times New Roman" w:cs="Times New Roman"/>
        </w:rPr>
        <w:t>para ponerse en el lugar del otro, comprender sus pensamientos, sentimientos, motivos y conductas (Mestre, Frías y Samper, 2004).</w:t>
      </w:r>
      <w:r w:rsidR="00115A3C" w:rsidRPr="00115A3C">
        <w:rPr>
          <w:rFonts w:ascii="Times New Roman" w:hAnsi="Times New Roman" w:cs="Times New Roman"/>
          <w:szCs w:val="16"/>
        </w:rPr>
        <w:t xml:space="preserve"> </w:t>
      </w:r>
    </w:p>
    <w:p w14:paraId="0368E293" w14:textId="382EAF3F" w:rsidR="00AC3F2A" w:rsidRPr="001D2C2A" w:rsidRDefault="00AC3F2A" w:rsidP="00AC3F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5A3C">
        <w:rPr>
          <w:rFonts w:ascii="Times New Roman" w:hAnsi="Times New Roman" w:cs="Times New Roman"/>
        </w:rPr>
        <w:t xml:space="preserve">Solidaridad y respuesta de ayuda: </w:t>
      </w:r>
      <w:r w:rsidR="003B01CE">
        <w:rPr>
          <w:rFonts w:ascii="Times New Roman" w:hAnsi="Times New Roman" w:cs="Times New Roman"/>
        </w:rPr>
        <w:t xml:space="preserve">hace referencia </w:t>
      </w:r>
      <w:r w:rsidRPr="00115A3C">
        <w:rPr>
          <w:rFonts w:ascii="Times New Roman" w:hAnsi="Times New Roman" w:cs="Times New Roman"/>
        </w:rPr>
        <w:t>a la virtud y deber social con las persona</w:t>
      </w:r>
      <w:r w:rsidR="001D2C2A">
        <w:rPr>
          <w:rFonts w:ascii="Times New Roman" w:hAnsi="Times New Roman" w:cs="Times New Roman"/>
        </w:rPr>
        <w:t xml:space="preserve">s más necesitadas, beneficiándolas </w:t>
      </w:r>
      <w:r w:rsidRPr="00115A3C">
        <w:rPr>
          <w:rFonts w:ascii="Times New Roman" w:hAnsi="Times New Roman" w:cs="Times New Roman"/>
        </w:rPr>
        <w:t xml:space="preserve">(Amengual, 1993). Particularmente, la respuesta de ayuda es la acción del sujeto ante una situación estresante para otro, dicha acción puede ser ejecutada de manera individual o bien en grupo. </w:t>
      </w:r>
    </w:p>
    <w:p w14:paraId="59C0C038" w14:textId="05E76A71" w:rsidR="00AC3F2A" w:rsidRPr="001D2C2A" w:rsidRDefault="001D2C2A" w:rsidP="00AC3F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F223B">
        <w:rPr>
          <w:rFonts w:ascii="Times New Roman" w:hAnsi="Times New Roman" w:cs="Times New Roman"/>
        </w:rPr>
        <w:t xml:space="preserve">ltruismo: </w:t>
      </w:r>
      <w:r w:rsidR="00AC3F2A" w:rsidRPr="00115A3C">
        <w:rPr>
          <w:rFonts w:ascii="Times New Roman" w:hAnsi="Times New Roman" w:cs="Times New Roman"/>
        </w:rPr>
        <w:t xml:space="preserve">es toda conducta social que implica actos prosociales que se realizan por motivos o valores internos sin buscar ningún tipo de recompensa externa (González, 1980). </w:t>
      </w:r>
    </w:p>
    <w:p w14:paraId="529AFF61" w14:textId="0131448E" w:rsidR="00AC3F2A" w:rsidRPr="00115A3C" w:rsidRDefault="00AC3F2A" w:rsidP="00115A3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5A3C">
        <w:rPr>
          <w:rFonts w:ascii="Times New Roman" w:hAnsi="Times New Roman" w:cs="Times New Roman"/>
        </w:rPr>
        <w:t>Asistencia: es la ayuda física que se le proporciona a alguien ante una situación de emergencia.</w:t>
      </w:r>
    </w:p>
    <w:p w14:paraId="0C4433EC" w14:textId="03572780" w:rsidR="00C47238" w:rsidRDefault="005D7A2B" w:rsidP="00B641E5">
      <w:pPr>
        <w:spacing w:line="360" w:lineRule="auto"/>
        <w:jc w:val="both"/>
        <w:rPr>
          <w:rFonts w:ascii="Times New Roman" w:hAnsi="Times New Roman" w:cs="Times New Roman"/>
        </w:rPr>
      </w:pPr>
      <w:r w:rsidRPr="00045059">
        <w:rPr>
          <w:rFonts w:ascii="Times New Roman" w:hAnsi="Times New Roman" w:cs="Times New Roman"/>
        </w:rPr>
        <w:t xml:space="preserve">La </w:t>
      </w:r>
      <w:r w:rsidR="00520AB3" w:rsidRPr="007E1B19">
        <w:rPr>
          <w:rFonts w:ascii="Times New Roman" w:hAnsi="Times New Roman" w:cs="Times New Roman"/>
          <w:i/>
        </w:rPr>
        <w:t>Escala de Evaluación de la Cohesión y Adaptabilidad Familiar</w:t>
      </w:r>
      <w:r w:rsidR="00520AB3" w:rsidRPr="00045059">
        <w:rPr>
          <w:rFonts w:ascii="Times New Roman" w:hAnsi="Times New Roman" w:cs="Times New Roman"/>
        </w:rPr>
        <w:t xml:space="preserve"> (Olson, </w:t>
      </w:r>
      <w:proofErr w:type="spellStart"/>
      <w:r w:rsidR="00520AB3" w:rsidRPr="00045059">
        <w:rPr>
          <w:rFonts w:ascii="Times New Roman" w:hAnsi="Times New Roman" w:cs="Times New Roman"/>
        </w:rPr>
        <w:t>Portner</w:t>
      </w:r>
      <w:proofErr w:type="spellEnd"/>
      <w:r w:rsidR="00520AB3" w:rsidRPr="00045059">
        <w:rPr>
          <w:rFonts w:ascii="Times New Roman" w:hAnsi="Times New Roman" w:cs="Times New Roman"/>
        </w:rPr>
        <w:t xml:space="preserve"> &amp; </w:t>
      </w:r>
      <w:proofErr w:type="spellStart"/>
      <w:r w:rsidR="00520AB3" w:rsidRPr="00045059">
        <w:rPr>
          <w:rFonts w:ascii="Times New Roman" w:hAnsi="Times New Roman" w:cs="Times New Roman"/>
        </w:rPr>
        <w:t>Lavee</w:t>
      </w:r>
      <w:proofErr w:type="spellEnd"/>
      <w:r w:rsidR="00520AB3" w:rsidRPr="00045059">
        <w:rPr>
          <w:rFonts w:ascii="Times New Roman" w:hAnsi="Times New Roman" w:cs="Times New Roman"/>
        </w:rPr>
        <w:t xml:space="preserve">, 1985), </w:t>
      </w:r>
      <w:r w:rsidR="00CE4047">
        <w:rPr>
          <w:rFonts w:ascii="Times New Roman" w:hAnsi="Times New Roman" w:cs="Times New Roman"/>
        </w:rPr>
        <w:t>como tal, mide</w:t>
      </w:r>
      <w:r w:rsidR="00CE4047" w:rsidRPr="00045059">
        <w:rPr>
          <w:rFonts w:ascii="Times New Roman" w:hAnsi="Times New Roman" w:cs="Times New Roman"/>
        </w:rPr>
        <w:t xml:space="preserve"> el nivel de cohesión y flexibilidad de la familia tal como el sujeto la percibe en ese momento. El índice de consistencia interna es de </w:t>
      </w:r>
      <w:r w:rsidR="00CE4047" w:rsidRPr="001324E0">
        <w:rPr>
          <w:rFonts w:ascii="Times New Roman" w:hAnsi="Times New Roman" w:cs="Times New Roman"/>
        </w:rPr>
        <w:t>α=</w:t>
      </w:r>
      <w:r w:rsidR="00CE4047" w:rsidRPr="00045059">
        <w:rPr>
          <w:rFonts w:ascii="Times New Roman" w:hAnsi="Times New Roman" w:cs="Times New Roman"/>
        </w:rPr>
        <w:t>.70</w:t>
      </w:r>
      <w:r w:rsidR="00CE4047">
        <w:rPr>
          <w:rFonts w:ascii="Times New Roman" w:hAnsi="Times New Roman" w:cs="Times New Roman"/>
        </w:rPr>
        <w:t>. S</w:t>
      </w:r>
      <w:r w:rsidRPr="00045059">
        <w:rPr>
          <w:rFonts w:ascii="Times New Roman" w:hAnsi="Times New Roman" w:cs="Times New Roman"/>
        </w:rPr>
        <w:t>e compone de 20 ítems, los cuale</w:t>
      </w:r>
      <w:r w:rsidR="007E1B19">
        <w:rPr>
          <w:rFonts w:ascii="Times New Roman" w:hAnsi="Times New Roman" w:cs="Times New Roman"/>
        </w:rPr>
        <w:t xml:space="preserve">s están categorizados en dos dimensiones del Modelo </w:t>
      </w:r>
      <w:proofErr w:type="spellStart"/>
      <w:r w:rsidR="007E1B19">
        <w:rPr>
          <w:rFonts w:ascii="Times New Roman" w:hAnsi="Times New Roman" w:cs="Times New Roman"/>
        </w:rPr>
        <w:t>Circumplejo</w:t>
      </w:r>
      <w:proofErr w:type="spellEnd"/>
      <w:r w:rsidR="007E1B19">
        <w:rPr>
          <w:rFonts w:ascii="Times New Roman" w:hAnsi="Times New Roman" w:cs="Times New Roman"/>
        </w:rPr>
        <w:t xml:space="preserve">: cohesión y </w:t>
      </w:r>
      <w:r w:rsidRPr="00045059">
        <w:rPr>
          <w:rFonts w:ascii="Times New Roman" w:hAnsi="Times New Roman" w:cs="Times New Roman"/>
        </w:rPr>
        <w:t xml:space="preserve">flexibilidad o adaptabilidad familiar. </w:t>
      </w:r>
    </w:p>
    <w:p w14:paraId="0E526FF7" w14:textId="551EA973" w:rsidR="00C47238" w:rsidRPr="00C47238" w:rsidRDefault="00C47238" w:rsidP="00C4723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47238">
        <w:rPr>
          <w:rFonts w:ascii="Times New Roman" w:hAnsi="Times New Roman" w:cs="Times New Roman"/>
        </w:rPr>
        <w:t>ohesión</w:t>
      </w:r>
      <w:r>
        <w:rPr>
          <w:rFonts w:ascii="Times New Roman" w:hAnsi="Times New Roman" w:cs="Times New Roman"/>
        </w:rPr>
        <w:t>:</w:t>
      </w:r>
      <w:r w:rsidRPr="00C47238">
        <w:rPr>
          <w:rFonts w:ascii="Times New Roman" w:hAnsi="Times New Roman" w:cs="Times New Roman"/>
        </w:rPr>
        <w:t xml:space="preserve"> es el vinculo emocional </w:t>
      </w:r>
      <w:r>
        <w:rPr>
          <w:rFonts w:ascii="Times New Roman" w:hAnsi="Times New Roman" w:cs="Times New Roman"/>
        </w:rPr>
        <w:t>que los miembros de u</w:t>
      </w:r>
      <w:r w:rsidR="006F5D3C">
        <w:rPr>
          <w:rFonts w:ascii="Times New Roman" w:hAnsi="Times New Roman" w:cs="Times New Roman"/>
        </w:rPr>
        <w:t>n sistema desarrollan entre sí (Olson, 1988).</w:t>
      </w:r>
    </w:p>
    <w:p w14:paraId="44804E74" w14:textId="4CC01252" w:rsidR="00B641E5" w:rsidRPr="00CE4047" w:rsidRDefault="00C47238" w:rsidP="00B641E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Adaptabilidad: es </w:t>
      </w:r>
      <w:r w:rsidRPr="00C47238">
        <w:rPr>
          <w:rFonts w:ascii="Times New Roman" w:hAnsi="Times New Roman" w:cs="Times New Roman"/>
        </w:rPr>
        <w:t>la habilidad de</w:t>
      </w:r>
      <w:r>
        <w:rPr>
          <w:rFonts w:ascii="Times New Roman" w:hAnsi="Times New Roman" w:cs="Times New Roman"/>
        </w:rPr>
        <w:t>l</w:t>
      </w:r>
      <w:r w:rsidRPr="00C47238">
        <w:rPr>
          <w:rFonts w:ascii="Times New Roman" w:hAnsi="Times New Roman" w:cs="Times New Roman"/>
        </w:rPr>
        <w:t xml:space="preserve"> sistema </w:t>
      </w:r>
      <w:r>
        <w:rPr>
          <w:rFonts w:ascii="Times New Roman" w:hAnsi="Times New Roman" w:cs="Times New Roman"/>
        </w:rPr>
        <w:t xml:space="preserve">familiar </w:t>
      </w:r>
      <w:r w:rsidRPr="00C47238">
        <w:rPr>
          <w:rFonts w:ascii="Times New Roman" w:hAnsi="Times New Roman" w:cs="Times New Roman"/>
        </w:rPr>
        <w:t>para cambiar</w:t>
      </w:r>
      <w:r w:rsidR="006F5D3C">
        <w:rPr>
          <w:rFonts w:ascii="Times New Roman" w:hAnsi="Times New Roman" w:cs="Times New Roman"/>
        </w:rPr>
        <w:t xml:space="preserve"> (Olson, 1988)</w:t>
      </w:r>
      <w:r w:rsidRPr="00C47238">
        <w:rPr>
          <w:rFonts w:ascii="Times New Roman" w:hAnsi="Times New Roman" w:cs="Times New Roman"/>
        </w:rPr>
        <w:t>.</w:t>
      </w:r>
    </w:p>
    <w:p w14:paraId="61076BD9" w14:textId="09FCFE5A" w:rsidR="00D4326E" w:rsidRPr="00045059" w:rsidRDefault="007E1B19" w:rsidP="00B641E5">
      <w:pPr>
        <w:spacing w:line="360" w:lineRule="auto"/>
        <w:jc w:val="both"/>
        <w:rPr>
          <w:rFonts w:ascii="Times New Roman" w:hAnsi="Times New Roman" w:cs="Times New Roman"/>
        </w:rPr>
      </w:pPr>
      <w:r w:rsidRPr="007E1B19">
        <w:rPr>
          <w:rFonts w:ascii="Times New Roman" w:hAnsi="Times New Roman" w:cs="Times New Roman"/>
        </w:rPr>
        <w:t>En tanto, la</w:t>
      </w:r>
      <w:r>
        <w:rPr>
          <w:rFonts w:ascii="Times New Roman" w:hAnsi="Times New Roman" w:cs="Times New Roman"/>
          <w:i/>
        </w:rPr>
        <w:t xml:space="preserve"> </w:t>
      </w:r>
      <w:r w:rsidR="00520AB3" w:rsidRPr="007E1B19">
        <w:rPr>
          <w:rFonts w:ascii="Times New Roman" w:hAnsi="Times New Roman" w:cs="Times New Roman"/>
          <w:i/>
        </w:rPr>
        <w:t>Escala de autoestima</w:t>
      </w:r>
      <w:r w:rsidR="00520AB3" w:rsidRPr="00045059">
        <w:rPr>
          <w:rFonts w:ascii="Times New Roman" w:hAnsi="Times New Roman" w:cs="Times New Roman"/>
        </w:rPr>
        <w:t xml:space="preserve"> (Rosenberg, 196</w:t>
      </w:r>
      <w:r w:rsidR="009F2738" w:rsidRPr="000450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es </w:t>
      </w:r>
      <w:proofErr w:type="spellStart"/>
      <w:r w:rsidR="00B641E5" w:rsidRPr="00045059">
        <w:rPr>
          <w:rFonts w:ascii="Times New Roman" w:hAnsi="Times New Roman" w:cs="Times New Roman"/>
        </w:rPr>
        <w:t>unifactorial</w:t>
      </w:r>
      <w:proofErr w:type="spellEnd"/>
      <w:r w:rsidR="00B641E5" w:rsidRPr="00045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conformada por </w:t>
      </w:r>
      <w:r w:rsidR="00766149">
        <w:rPr>
          <w:rFonts w:ascii="Times New Roman" w:hAnsi="Times New Roman" w:cs="Times New Roman"/>
        </w:rPr>
        <w:t>10 ítems que en su conjunto evalúan contenidos relacionados a los sentimientos de respeto y aceptación de sí mismo/a. Posee un a</w:t>
      </w:r>
      <w:r w:rsidR="00B641E5" w:rsidRPr="00045059">
        <w:rPr>
          <w:rFonts w:ascii="Times New Roman" w:hAnsi="Times New Roman" w:cs="Times New Roman"/>
        </w:rPr>
        <w:t xml:space="preserve">lfa de Cronbach de </w:t>
      </w:r>
      <w:r w:rsidR="00693BDF" w:rsidRPr="001324E0">
        <w:rPr>
          <w:rFonts w:ascii="Times New Roman" w:hAnsi="Times New Roman" w:cs="Times New Roman"/>
        </w:rPr>
        <w:t>α=</w:t>
      </w:r>
      <w:r w:rsidR="00B641E5" w:rsidRPr="00045059">
        <w:rPr>
          <w:rFonts w:ascii="Times New Roman" w:hAnsi="Times New Roman" w:cs="Times New Roman"/>
        </w:rPr>
        <w:t>.79.</w:t>
      </w:r>
    </w:p>
    <w:p w14:paraId="36EE840F" w14:textId="4DE6842F" w:rsidR="00D4326E" w:rsidRDefault="00520AB3" w:rsidP="007B0F75">
      <w:pPr>
        <w:spacing w:line="360" w:lineRule="auto"/>
        <w:jc w:val="both"/>
        <w:rPr>
          <w:rFonts w:ascii="Times New Roman" w:hAnsi="Times New Roman" w:cs="Times New Roman"/>
        </w:rPr>
      </w:pPr>
      <w:r w:rsidRPr="007E1B19">
        <w:rPr>
          <w:rFonts w:ascii="Times New Roman" w:hAnsi="Times New Roman" w:cs="Times New Roman"/>
          <w:i/>
        </w:rPr>
        <w:t>Escala de apoyo social</w:t>
      </w:r>
      <w:r w:rsidRPr="00E449D8">
        <w:rPr>
          <w:rFonts w:ascii="Times New Roman" w:hAnsi="Times New Roman" w:cs="Times New Roman"/>
        </w:rPr>
        <w:t xml:space="preserve"> (Domínguez, Salas, Contreras &amp; </w:t>
      </w:r>
      <w:proofErr w:type="spellStart"/>
      <w:r w:rsidRPr="00E449D8">
        <w:rPr>
          <w:rFonts w:ascii="Times New Roman" w:hAnsi="Times New Roman" w:cs="Times New Roman"/>
        </w:rPr>
        <w:t>Procidano</w:t>
      </w:r>
      <w:proofErr w:type="spellEnd"/>
      <w:r w:rsidRPr="00E449D8">
        <w:rPr>
          <w:rFonts w:ascii="Times New Roman" w:hAnsi="Times New Roman" w:cs="Times New Roman"/>
        </w:rPr>
        <w:t xml:space="preserve">, 2011), </w:t>
      </w:r>
      <w:r w:rsidR="007B0F75" w:rsidRPr="007B0F75">
        <w:rPr>
          <w:rFonts w:ascii="Times New Roman" w:hAnsi="Times New Roman" w:cs="Times New Roman"/>
        </w:rPr>
        <w:t xml:space="preserve">está constituida por 12 ítems, es </w:t>
      </w:r>
      <w:proofErr w:type="spellStart"/>
      <w:r w:rsidR="007B0F75" w:rsidRPr="007B0F75">
        <w:rPr>
          <w:rFonts w:ascii="Times New Roman" w:hAnsi="Times New Roman" w:cs="Times New Roman"/>
        </w:rPr>
        <w:t>unifactorial</w:t>
      </w:r>
      <w:proofErr w:type="spellEnd"/>
      <w:r w:rsidR="007B0F75" w:rsidRPr="007B0F75">
        <w:rPr>
          <w:rFonts w:ascii="Times New Roman" w:hAnsi="Times New Roman" w:cs="Times New Roman"/>
        </w:rPr>
        <w:t>. Mide el número de personas de las cuales el respondiente puede sentir apoyo en una situación particular y que tan satisfecho</w:t>
      </w:r>
      <w:r w:rsidR="00766149">
        <w:rPr>
          <w:rFonts w:ascii="Times New Roman" w:hAnsi="Times New Roman" w:cs="Times New Roman"/>
        </w:rPr>
        <w:t>/a</w:t>
      </w:r>
      <w:r w:rsidR="007B0F75" w:rsidRPr="007B0F75">
        <w:rPr>
          <w:rFonts w:ascii="Times New Roman" w:hAnsi="Times New Roman" w:cs="Times New Roman"/>
        </w:rPr>
        <w:t xml:space="preserve"> se siente respecto al apoyo percibido. Los valores de consistencia intern</w:t>
      </w:r>
      <w:r w:rsidR="00D37BDD">
        <w:rPr>
          <w:rFonts w:ascii="Times New Roman" w:hAnsi="Times New Roman" w:cs="Times New Roman"/>
        </w:rPr>
        <w:t>a han variado entre</w:t>
      </w:r>
      <w:r w:rsidR="00693BDF" w:rsidRPr="00693BDF">
        <w:rPr>
          <w:rFonts w:ascii="Times New Roman" w:hAnsi="Times New Roman" w:cs="Times New Roman"/>
        </w:rPr>
        <w:t xml:space="preserve"> </w:t>
      </w:r>
      <w:r w:rsidR="00693BDF" w:rsidRPr="001324E0">
        <w:rPr>
          <w:rFonts w:ascii="Times New Roman" w:hAnsi="Times New Roman" w:cs="Times New Roman"/>
        </w:rPr>
        <w:t>α=</w:t>
      </w:r>
      <w:r w:rsidR="001B7A4A">
        <w:rPr>
          <w:rFonts w:ascii="Times New Roman" w:hAnsi="Times New Roman" w:cs="Times New Roman"/>
        </w:rPr>
        <w:t>.</w:t>
      </w:r>
      <w:r w:rsidR="00693BDF">
        <w:rPr>
          <w:rFonts w:ascii="Times New Roman" w:hAnsi="Times New Roman" w:cs="Times New Roman"/>
        </w:rPr>
        <w:t>90 y .93.</w:t>
      </w:r>
    </w:p>
    <w:p w14:paraId="52A22D49" w14:textId="771710B5" w:rsidR="00B641E5" w:rsidRDefault="00443298" w:rsidP="00520AB3">
      <w:pPr>
        <w:spacing w:line="360" w:lineRule="auto"/>
        <w:jc w:val="both"/>
        <w:rPr>
          <w:rFonts w:ascii="Times New Roman" w:hAnsi="Times New Roman" w:cs="Times New Roman"/>
        </w:rPr>
      </w:pPr>
      <w:r w:rsidRPr="007E1B19">
        <w:rPr>
          <w:rFonts w:ascii="Times New Roman" w:hAnsi="Times New Roman" w:cs="Times New Roman"/>
          <w:i/>
        </w:rPr>
        <w:t>Escala de I</w:t>
      </w:r>
      <w:r w:rsidR="00520AB3" w:rsidRPr="007E1B19">
        <w:rPr>
          <w:rFonts w:ascii="Times New Roman" w:hAnsi="Times New Roman" w:cs="Times New Roman"/>
          <w:i/>
        </w:rPr>
        <w:t>nestabilidad emocional</w:t>
      </w:r>
      <w:r w:rsidR="00520AB3" w:rsidRPr="00E449D8">
        <w:rPr>
          <w:rFonts w:ascii="Times New Roman" w:hAnsi="Times New Roman" w:cs="Times New Roman"/>
        </w:rPr>
        <w:t xml:space="preserve"> (</w:t>
      </w:r>
      <w:proofErr w:type="spellStart"/>
      <w:r w:rsidR="00520AB3" w:rsidRPr="00E449D8">
        <w:rPr>
          <w:rFonts w:ascii="Times New Roman" w:hAnsi="Times New Roman" w:cs="Times New Roman"/>
        </w:rPr>
        <w:t>Caprara</w:t>
      </w:r>
      <w:proofErr w:type="spellEnd"/>
      <w:r w:rsidR="00520AB3" w:rsidRPr="00E449D8">
        <w:rPr>
          <w:rFonts w:ascii="Times New Roman" w:hAnsi="Times New Roman" w:cs="Times New Roman"/>
        </w:rPr>
        <w:t xml:space="preserve"> y </w:t>
      </w:r>
      <w:proofErr w:type="spellStart"/>
      <w:r w:rsidR="00520AB3" w:rsidRPr="00E449D8">
        <w:rPr>
          <w:rFonts w:ascii="Times New Roman" w:hAnsi="Times New Roman" w:cs="Times New Roman"/>
        </w:rPr>
        <w:t>Pastorelli</w:t>
      </w:r>
      <w:proofErr w:type="spellEnd"/>
      <w:r w:rsidR="00520AB3" w:rsidRPr="00E449D8">
        <w:rPr>
          <w:rFonts w:ascii="Times New Roman" w:hAnsi="Times New Roman" w:cs="Times New Roman"/>
        </w:rPr>
        <w:t xml:space="preserve">, 1993; Del Barrio, et al., 2001), </w:t>
      </w:r>
      <w:r w:rsidR="001324E0" w:rsidRPr="001324E0">
        <w:rPr>
          <w:rFonts w:ascii="Times New Roman" w:hAnsi="Times New Roman" w:cs="Times New Roman"/>
        </w:rPr>
        <w:t>describe la conducta que indica una falta de autocontrol en situaciones sociales, como resultado de una escasa capacidad para frenar la impulsividad y emocionalida</w:t>
      </w:r>
      <w:r w:rsidR="00766149">
        <w:rPr>
          <w:rFonts w:ascii="Times New Roman" w:hAnsi="Times New Roman" w:cs="Times New Roman"/>
        </w:rPr>
        <w:t>d. Se compone de 20 ítems y el a</w:t>
      </w:r>
      <w:r w:rsidR="00D37BDD">
        <w:rPr>
          <w:rFonts w:ascii="Times New Roman" w:hAnsi="Times New Roman" w:cs="Times New Roman"/>
        </w:rPr>
        <w:t xml:space="preserve">lfa de Cronbach es de α= </w:t>
      </w:r>
      <w:r w:rsidR="001324E0" w:rsidRPr="001324E0">
        <w:rPr>
          <w:rFonts w:ascii="Times New Roman" w:hAnsi="Times New Roman" w:cs="Times New Roman"/>
        </w:rPr>
        <w:t>.87.</w:t>
      </w:r>
    </w:p>
    <w:p w14:paraId="1C86AFEF" w14:textId="7F1BC815" w:rsidR="0042648C" w:rsidRDefault="00520AB3" w:rsidP="00520AB3">
      <w:pPr>
        <w:spacing w:line="360" w:lineRule="auto"/>
        <w:jc w:val="both"/>
        <w:rPr>
          <w:rFonts w:ascii="Times New Roman" w:hAnsi="Times New Roman" w:cs="Times New Roman"/>
        </w:rPr>
      </w:pPr>
      <w:r w:rsidRPr="007E1B19">
        <w:rPr>
          <w:rFonts w:ascii="Times New Roman" w:hAnsi="Times New Roman" w:cs="Times New Roman"/>
          <w:i/>
        </w:rPr>
        <w:t>Escala de Tolerancia a la frust</w:t>
      </w:r>
      <w:r w:rsidR="005E11F8" w:rsidRPr="007E1B19">
        <w:rPr>
          <w:rFonts w:ascii="Times New Roman" w:hAnsi="Times New Roman" w:cs="Times New Roman"/>
          <w:i/>
        </w:rPr>
        <w:t>ración</w:t>
      </w:r>
      <w:r w:rsidR="005E11F8">
        <w:rPr>
          <w:rFonts w:ascii="Times New Roman" w:hAnsi="Times New Roman" w:cs="Times New Roman"/>
        </w:rPr>
        <w:t xml:space="preserve"> </w:t>
      </w:r>
      <w:r w:rsidR="006506A3">
        <w:t xml:space="preserve">se deriva </w:t>
      </w:r>
      <w:r w:rsidR="006506A3">
        <w:rPr>
          <w:rFonts w:ascii="Times New Roman" w:hAnsi="Times New Roman" w:cs="Times New Roman"/>
        </w:rPr>
        <w:t>de la subescala del I</w:t>
      </w:r>
      <w:r w:rsidR="006506A3" w:rsidRPr="006506A3">
        <w:rPr>
          <w:rFonts w:ascii="Times New Roman" w:hAnsi="Times New Roman" w:cs="Times New Roman"/>
        </w:rPr>
        <w:t xml:space="preserve">nventario de Coeficiente Emocional de </w:t>
      </w:r>
      <w:proofErr w:type="spellStart"/>
      <w:r w:rsidR="006506A3" w:rsidRPr="006506A3">
        <w:rPr>
          <w:rFonts w:ascii="Times New Roman" w:hAnsi="Times New Roman" w:cs="Times New Roman"/>
        </w:rPr>
        <w:t>BarOn</w:t>
      </w:r>
      <w:proofErr w:type="spellEnd"/>
      <w:r w:rsidR="006506A3" w:rsidRPr="006506A3">
        <w:rPr>
          <w:rFonts w:ascii="Times New Roman" w:hAnsi="Times New Roman" w:cs="Times New Roman"/>
        </w:rPr>
        <w:t xml:space="preserve"> (Bar-</w:t>
      </w:r>
      <w:proofErr w:type="spellStart"/>
      <w:r w:rsidR="006506A3" w:rsidRPr="006506A3">
        <w:rPr>
          <w:rFonts w:ascii="Times New Roman" w:hAnsi="Times New Roman" w:cs="Times New Roman"/>
        </w:rPr>
        <w:t>On</w:t>
      </w:r>
      <w:proofErr w:type="spellEnd"/>
      <w:r w:rsidR="006506A3" w:rsidRPr="006506A3">
        <w:rPr>
          <w:rFonts w:ascii="Times New Roman" w:hAnsi="Times New Roman" w:cs="Times New Roman"/>
        </w:rPr>
        <w:t xml:space="preserve"> &amp; Parker, 2000</w:t>
      </w:r>
      <w:r w:rsidR="006506A3">
        <w:rPr>
          <w:rFonts w:ascii="Times New Roman" w:hAnsi="Times New Roman" w:cs="Times New Roman"/>
        </w:rPr>
        <w:t>) y</w:t>
      </w:r>
      <w:r w:rsidR="005E11F8">
        <w:rPr>
          <w:rFonts w:ascii="Times New Roman" w:hAnsi="Times New Roman" w:cs="Times New Roman"/>
        </w:rPr>
        <w:t xml:space="preserve"> </w:t>
      </w:r>
      <w:r w:rsidR="005E11F8" w:rsidRPr="005E11F8">
        <w:rPr>
          <w:rFonts w:ascii="Times New Roman" w:hAnsi="Times New Roman" w:cs="Times New Roman"/>
        </w:rPr>
        <w:t>está conformada por ocho ítems, con alternativas de re</w:t>
      </w:r>
      <w:r w:rsidR="00D37BDD">
        <w:rPr>
          <w:rFonts w:ascii="Times New Roman" w:hAnsi="Times New Roman" w:cs="Times New Roman"/>
        </w:rPr>
        <w:t xml:space="preserve">spuesta tipo Likert del 1 al 5. </w:t>
      </w:r>
      <w:r w:rsidR="006506A3">
        <w:rPr>
          <w:rFonts w:ascii="Times New Roman" w:hAnsi="Times New Roman" w:cs="Times New Roman"/>
        </w:rPr>
        <w:t>E</w:t>
      </w:r>
      <w:r w:rsidR="005E11F8" w:rsidRPr="005E11F8">
        <w:rPr>
          <w:rFonts w:ascii="Times New Roman" w:hAnsi="Times New Roman" w:cs="Times New Roman"/>
        </w:rPr>
        <w:t xml:space="preserve">l índice </w:t>
      </w:r>
      <w:r w:rsidR="00D37BDD">
        <w:rPr>
          <w:rFonts w:ascii="Times New Roman" w:hAnsi="Times New Roman" w:cs="Times New Roman"/>
        </w:rPr>
        <w:t xml:space="preserve">de consistencia interna </w:t>
      </w:r>
      <w:r w:rsidR="005E11F8" w:rsidRPr="005E11F8">
        <w:rPr>
          <w:rFonts w:ascii="Times New Roman" w:hAnsi="Times New Roman" w:cs="Times New Roman"/>
        </w:rPr>
        <w:t>es de α = .77.</w:t>
      </w:r>
    </w:p>
    <w:p w14:paraId="21E0D0B5" w14:textId="77777777" w:rsidR="006B44B5" w:rsidRDefault="006B44B5" w:rsidP="0047686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9A6A415" w14:textId="3BFADC43" w:rsidR="0042648C" w:rsidRPr="00476862" w:rsidRDefault="0042648C" w:rsidP="0047686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76862">
        <w:rPr>
          <w:rFonts w:ascii="Times New Roman" w:hAnsi="Times New Roman" w:cs="Times New Roman"/>
          <w:b/>
          <w:sz w:val="28"/>
        </w:rPr>
        <w:t>Procedimiento</w:t>
      </w:r>
    </w:p>
    <w:p w14:paraId="49A0A9AD" w14:textId="32ED7ED6" w:rsidR="008C3C75" w:rsidRDefault="001C4578" w:rsidP="00080BB3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Para implementar la fase empírica, p</w:t>
      </w:r>
      <w:r w:rsidR="000111D4">
        <w:rPr>
          <w:rFonts w:ascii="Times New Roman" w:eastAsia="Arial Unicode MS" w:hAnsi="Times New Roman" w:cs="Times New Roman"/>
        </w:rPr>
        <w:t xml:space="preserve">rimeramente se contó con </w:t>
      </w:r>
      <w:r w:rsidR="00476862">
        <w:rPr>
          <w:rFonts w:ascii="Times New Roman" w:eastAsia="Arial Unicode MS" w:hAnsi="Times New Roman" w:cs="Times New Roman"/>
        </w:rPr>
        <w:t>la autoriz</w:t>
      </w:r>
      <w:r w:rsidR="000111D4">
        <w:rPr>
          <w:rFonts w:ascii="Times New Roman" w:eastAsia="Arial Unicode MS" w:hAnsi="Times New Roman" w:cs="Times New Roman"/>
        </w:rPr>
        <w:t>ación de la autoridad educativ</w:t>
      </w:r>
      <w:r w:rsidR="008C3C75">
        <w:rPr>
          <w:rFonts w:ascii="Times New Roman" w:eastAsia="Arial Unicode MS" w:hAnsi="Times New Roman" w:cs="Times New Roman"/>
        </w:rPr>
        <w:t>a para llevar a cabo el proceso. Como parte de las consideraciones éticas,</w:t>
      </w:r>
      <w:r w:rsidR="000111D4">
        <w:rPr>
          <w:rFonts w:ascii="Times New Roman" w:eastAsia="Arial Unicode MS" w:hAnsi="Times New Roman" w:cs="Times New Roman"/>
        </w:rPr>
        <w:t xml:space="preserve"> se procedió al</w:t>
      </w:r>
      <w:r w:rsidR="00476862">
        <w:rPr>
          <w:rFonts w:ascii="Times New Roman" w:eastAsia="Arial Unicode MS" w:hAnsi="Times New Roman" w:cs="Times New Roman"/>
        </w:rPr>
        <w:t xml:space="preserve"> consentimiento informado por parte de los padres de familia</w:t>
      </w:r>
      <w:r w:rsidR="008C3C75">
        <w:rPr>
          <w:rFonts w:ascii="Times New Roman" w:eastAsia="Arial Unicode MS" w:hAnsi="Times New Roman" w:cs="Times New Roman"/>
        </w:rPr>
        <w:t>, haciendo hincapié en la confidencialidad de los datos</w:t>
      </w:r>
      <w:r w:rsidR="00476862">
        <w:rPr>
          <w:rFonts w:ascii="Times New Roman" w:eastAsia="Arial Unicode MS" w:hAnsi="Times New Roman" w:cs="Times New Roman"/>
        </w:rPr>
        <w:t xml:space="preserve">, </w:t>
      </w:r>
      <w:r w:rsidR="000111D4">
        <w:rPr>
          <w:rFonts w:ascii="Times New Roman" w:eastAsia="Arial Unicode MS" w:hAnsi="Times New Roman" w:cs="Times New Roman"/>
        </w:rPr>
        <w:t xml:space="preserve">una vez que se tuvo las respuestas, </w:t>
      </w:r>
      <w:r w:rsidR="00476862">
        <w:rPr>
          <w:rFonts w:ascii="Times New Roman" w:eastAsia="Arial Unicode MS" w:hAnsi="Times New Roman" w:cs="Times New Roman"/>
        </w:rPr>
        <w:t>los in</w:t>
      </w:r>
      <w:r w:rsidR="000111D4">
        <w:rPr>
          <w:rFonts w:ascii="Times New Roman" w:eastAsia="Arial Unicode MS" w:hAnsi="Times New Roman" w:cs="Times New Roman"/>
        </w:rPr>
        <w:t>s</w:t>
      </w:r>
      <w:r w:rsidR="00476862">
        <w:rPr>
          <w:rFonts w:ascii="Times New Roman" w:eastAsia="Arial Unicode MS" w:hAnsi="Times New Roman" w:cs="Times New Roman"/>
        </w:rPr>
        <w:t xml:space="preserve">trumentos fueron aplicados </w:t>
      </w:r>
      <w:r w:rsidR="00476862" w:rsidRPr="00021A83">
        <w:rPr>
          <w:rFonts w:ascii="Times New Roman" w:eastAsia="Arial Unicode MS" w:hAnsi="Times New Roman" w:cs="Times New Roman"/>
        </w:rPr>
        <w:t xml:space="preserve">de manera colectiva en </w:t>
      </w:r>
      <w:r w:rsidR="000111D4">
        <w:rPr>
          <w:rFonts w:ascii="Times New Roman" w:eastAsia="Arial Unicode MS" w:hAnsi="Times New Roman" w:cs="Times New Roman"/>
        </w:rPr>
        <w:t xml:space="preserve">los espacios educativos, esta fase constituye la primera a la que se denomina preprueba. </w:t>
      </w:r>
      <w:r w:rsidR="00476862">
        <w:rPr>
          <w:rFonts w:ascii="Times New Roman" w:eastAsia="Arial Unicode MS" w:hAnsi="Times New Roman" w:cs="Times New Roman"/>
        </w:rPr>
        <w:t xml:space="preserve">Posterior a la aplicación de las escalas, </w:t>
      </w:r>
      <w:r w:rsidR="000111D4">
        <w:rPr>
          <w:rFonts w:ascii="Times New Roman" w:eastAsia="Arial Unicode MS" w:hAnsi="Times New Roman" w:cs="Times New Roman"/>
        </w:rPr>
        <w:t xml:space="preserve">se llevó a cabo el </w:t>
      </w:r>
      <w:r w:rsidR="00476862">
        <w:rPr>
          <w:rFonts w:ascii="Times New Roman" w:eastAsia="Arial Unicode MS" w:hAnsi="Times New Roman" w:cs="Times New Roman"/>
        </w:rPr>
        <w:t xml:space="preserve">tratamiento de los datos </w:t>
      </w:r>
      <w:r w:rsidR="00112231">
        <w:rPr>
          <w:rFonts w:ascii="Times New Roman" w:eastAsia="Arial Unicode MS" w:hAnsi="Times New Roman" w:cs="Times New Roman"/>
        </w:rPr>
        <w:t xml:space="preserve">para detectar la necesidades de la población de estudio, y con base en ello, diseñar e implementar la intervención, lo cual constituye la segunda fase del estudio. </w:t>
      </w:r>
    </w:p>
    <w:p w14:paraId="00DD8ACE" w14:textId="62E73420" w:rsidR="000A590E" w:rsidRPr="002B4DCA" w:rsidRDefault="000A590E" w:rsidP="00080BB3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La </w:t>
      </w:r>
      <w:r w:rsidRPr="00E449D8">
        <w:rPr>
          <w:rFonts w:ascii="Times New Roman" w:eastAsia="Arial Unicode MS" w:hAnsi="Times New Roman" w:cs="Times New Roman"/>
        </w:rPr>
        <w:t>intervención tuvo una duración de 12 sesiones además de las destin</w:t>
      </w:r>
      <w:r>
        <w:rPr>
          <w:rFonts w:ascii="Times New Roman" w:eastAsia="Arial Unicode MS" w:hAnsi="Times New Roman" w:cs="Times New Roman"/>
        </w:rPr>
        <w:t xml:space="preserve">adas a la preprueba y posprueba, con una duración aproximada de entre 75 y 90 minutos. </w:t>
      </w:r>
      <w:r w:rsidRPr="002B4DCA">
        <w:rPr>
          <w:rFonts w:ascii="Times New Roman" w:eastAsia="Arial Unicode MS" w:hAnsi="Times New Roman" w:cs="Times New Roman"/>
        </w:rPr>
        <w:t xml:space="preserve">Se impartió en la modalidad de taller y cada sesión de trabajo se dividió </w:t>
      </w:r>
      <w:r>
        <w:rPr>
          <w:rFonts w:ascii="Times New Roman" w:eastAsia="Arial Unicode MS" w:hAnsi="Times New Roman" w:cs="Times New Roman"/>
        </w:rPr>
        <w:t>a su vez en 4 momento</w:t>
      </w:r>
      <w:r w:rsidRPr="002B4DCA">
        <w:rPr>
          <w:rFonts w:ascii="Times New Roman" w:eastAsia="Arial Unicode MS" w:hAnsi="Times New Roman" w:cs="Times New Roman"/>
        </w:rPr>
        <w:t xml:space="preserve">s: </w:t>
      </w:r>
      <w:r>
        <w:rPr>
          <w:rFonts w:ascii="Times New Roman" w:eastAsia="Arial Unicode MS" w:hAnsi="Times New Roman" w:cs="Times New Roman"/>
        </w:rPr>
        <w:t xml:space="preserve">una primera parte como </w:t>
      </w:r>
      <w:r w:rsidRPr="002B4DCA">
        <w:rPr>
          <w:rFonts w:ascii="Times New Roman" w:eastAsia="Arial Unicode MS" w:hAnsi="Times New Roman" w:cs="Times New Roman"/>
        </w:rPr>
        <w:t xml:space="preserve">introductoria, </w:t>
      </w:r>
      <w:r>
        <w:rPr>
          <w:rFonts w:ascii="Times New Roman" w:eastAsia="Arial Unicode MS" w:hAnsi="Times New Roman" w:cs="Times New Roman"/>
        </w:rPr>
        <w:t xml:space="preserve">un segundo momento para el </w:t>
      </w:r>
      <w:r w:rsidRPr="002B4DCA">
        <w:rPr>
          <w:rFonts w:ascii="Times New Roman" w:eastAsia="Arial Unicode MS" w:hAnsi="Times New Roman" w:cs="Times New Roman"/>
        </w:rPr>
        <w:t>manejo de dinámicas grupales</w:t>
      </w:r>
      <w:r>
        <w:rPr>
          <w:rFonts w:ascii="Times New Roman" w:eastAsia="Arial Unicode MS" w:hAnsi="Times New Roman" w:cs="Times New Roman"/>
        </w:rPr>
        <w:t xml:space="preserve"> acorde a la temática a tratar a fin de sensibilizar a los participantes; posteriormente en un tercer momento se revisó el contenido teórico, en algunas ocasiones acompañado también con </w:t>
      </w:r>
      <w:r w:rsidRPr="002B4DCA">
        <w:rPr>
          <w:rFonts w:ascii="Times New Roman" w:eastAsia="Arial Unicode MS" w:hAnsi="Times New Roman" w:cs="Times New Roman"/>
        </w:rPr>
        <w:t>dinámica</w:t>
      </w:r>
      <w:r>
        <w:rPr>
          <w:rFonts w:ascii="Times New Roman" w:eastAsia="Arial Unicode MS" w:hAnsi="Times New Roman" w:cs="Times New Roman"/>
        </w:rPr>
        <w:t>s sencillas</w:t>
      </w:r>
      <w:r w:rsidRPr="002B4DCA">
        <w:rPr>
          <w:rFonts w:ascii="Times New Roman" w:eastAsia="Arial Unicode MS" w:hAnsi="Times New Roman" w:cs="Times New Roman"/>
        </w:rPr>
        <w:t xml:space="preserve"> y </w:t>
      </w:r>
      <w:r>
        <w:rPr>
          <w:rFonts w:ascii="Times New Roman" w:eastAsia="Arial Unicode MS" w:hAnsi="Times New Roman" w:cs="Times New Roman"/>
        </w:rPr>
        <w:t xml:space="preserve">finalmente se daba el </w:t>
      </w:r>
      <w:r w:rsidRPr="002B4DCA">
        <w:rPr>
          <w:rFonts w:ascii="Times New Roman" w:eastAsia="Arial Unicode MS" w:hAnsi="Times New Roman" w:cs="Times New Roman"/>
        </w:rPr>
        <w:t>cie</w:t>
      </w:r>
      <w:r>
        <w:rPr>
          <w:rFonts w:ascii="Times New Roman" w:eastAsia="Arial Unicode MS" w:hAnsi="Times New Roman" w:cs="Times New Roman"/>
        </w:rPr>
        <w:t xml:space="preserve">rre de sesión a través de una retroalimentación conjunta. Cabe mencionar que en este proceso de intervención también participaron estudiantes de la Licenciatura en </w:t>
      </w:r>
      <w:r>
        <w:rPr>
          <w:rFonts w:ascii="Times New Roman" w:eastAsia="Arial Unicode MS" w:hAnsi="Times New Roman" w:cs="Times New Roman"/>
        </w:rPr>
        <w:lastRenderedPageBreak/>
        <w:t>Psicología, capacitados prev</w:t>
      </w:r>
      <w:r w:rsidR="00E9377F">
        <w:rPr>
          <w:rFonts w:ascii="Times New Roman" w:eastAsia="Arial Unicode MS" w:hAnsi="Times New Roman" w:cs="Times New Roman"/>
        </w:rPr>
        <w:t>iamente en manejo de gr</w:t>
      </w:r>
      <w:r w:rsidR="00E25B62">
        <w:rPr>
          <w:rFonts w:ascii="Times New Roman" w:eastAsia="Arial Unicode MS" w:hAnsi="Times New Roman" w:cs="Times New Roman"/>
        </w:rPr>
        <w:t xml:space="preserve">upos, trabajo con adolescentes </w:t>
      </w:r>
      <w:r w:rsidR="00E9377F">
        <w:rPr>
          <w:rFonts w:ascii="Times New Roman" w:eastAsia="Arial Unicode MS" w:hAnsi="Times New Roman" w:cs="Times New Roman"/>
        </w:rPr>
        <w:t xml:space="preserve">y en las temáticas </w:t>
      </w:r>
      <w:r w:rsidR="0059613F">
        <w:rPr>
          <w:rFonts w:ascii="Times New Roman" w:eastAsia="Arial Unicode MS" w:hAnsi="Times New Roman" w:cs="Times New Roman"/>
        </w:rPr>
        <w:t>d</w:t>
      </w:r>
      <w:r w:rsidR="00E9377F">
        <w:rPr>
          <w:rFonts w:ascii="Times New Roman" w:eastAsia="Arial Unicode MS" w:hAnsi="Times New Roman" w:cs="Times New Roman"/>
        </w:rPr>
        <w:t>el programa.</w:t>
      </w:r>
    </w:p>
    <w:p w14:paraId="4E22AF97" w14:textId="77777777" w:rsidR="000A590E" w:rsidRDefault="000A590E" w:rsidP="00080BB3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En la Tabla 1 se muestran los temas que fueron abordados en cada sesión de trabajo.</w:t>
      </w:r>
    </w:p>
    <w:p w14:paraId="756B80D4" w14:textId="77777777" w:rsidR="005E536A" w:rsidRDefault="005E536A" w:rsidP="005E536A">
      <w:pPr>
        <w:spacing w:line="360" w:lineRule="auto"/>
        <w:ind w:left="1416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 xml:space="preserve">      </w:t>
      </w:r>
    </w:p>
    <w:p w14:paraId="7B9C2E13" w14:textId="183C4AAB" w:rsidR="005E536A" w:rsidRPr="00803F1C" w:rsidRDefault="005E536A" w:rsidP="005E536A">
      <w:pPr>
        <w:spacing w:line="360" w:lineRule="auto"/>
        <w:ind w:left="1416"/>
        <w:rPr>
          <w:rFonts w:ascii="Times New Roman" w:eastAsia="Arial Unicode MS" w:hAnsi="Times New Roman" w:cs="Times New Roman"/>
          <w:i/>
          <w:sz w:val="22"/>
        </w:rPr>
      </w:pPr>
      <w:r>
        <w:rPr>
          <w:rFonts w:ascii="Times New Roman" w:eastAsia="Arial Unicode MS" w:hAnsi="Times New Roman" w:cs="Times New Roman"/>
          <w:sz w:val="22"/>
        </w:rPr>
        <w:t xml:space="preserve">      </w:t>
      </w:r>
      <w:r w:rsidRPr="00E25B62">
        <w:rPr>
          <w:rFonts w:ascii="Times New Roman" w:eastAsia="Arial Unicode MS" w:hAnsi="Times New Roman" w:cs="Times New Roman"/>
          <w:sz w:val="22"/>
        </w:rPr>
        <w:t xml:space="preserve">Tabla 1. </w:t>
      </w:r>
      <w:r w:rsidRPr="00803F1C">
        <w:rPr>
          <w:rFonts w:ascii="Times New Roman" w:eastAsia="Arial Unicode MS" w:hAnsi="Times New Roman" w:cs="Times New Roman"/>
          <w:i/>
          <w:sz w:val="22"/>
        </w:rPr>
        <w:t>Temas abordados en el programa de intervención</w:t>
      </w: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851"/>
        <w:gridCol w:w="4655"/>
      </w:tblGrid>
      <w:tr w:rsidR="000A590E" w14:paraId="59B5FD09" w14:textId="77777777" w:rsidTr="007B446A">
        <w:trPr>
          <w:trHeight w:val="328"/>
        </w:trPr>
        <w:tc>
          <w:tcPr>
            <w:tcW w:w="851" w:type="dxa"/>
          </w:tcPr>
          <w:p w14:paraId="428F2C0A" w14:textId="77777777" w:rsidR="000A590E" w:rsidRDefault="000A590E" w:rsidP="00AE432F">
            <w:pPr>
              <w:rPr>
                <w:rFonts w:ascii="Times New Roman" w:eastAsia="Arial Unicode MS" w:hAnsi="Times New Roman" w:cs="Times New Roman"/>
              </w:rPr>
            </w:pPr>
            <w:r w:rsidRPr="00DD1960">
              <w:rPr>
                <w:rFonts w:ascii="Times New Roman" w:eastAsia="Arial Unicode MS" w:hAnsi="Times New Roman" w:cs="Times New Roman"/>
                <w:sz w:val="22"/>
              </w:rPr>
              <w:t>No. de sesión</w:t>
            </w:r>
          </w:p>
        </w:tc>
        <w:tc>
          <w:tcPr>
            <w:tcW w:w="4655" w:type="dxa"/>
          </w:tcPr>
          <w:p w14:paraId="0999509B" w14:textId="77777777" w:rsidR="000A590E" w:rsidRDefault="000A590E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Tema</w:t>
            </w:r>
          </w:p>
        </w:tc>
      </w:tr>
      <w:tr w:rsidR="000A590E" w:rsidRPr="00DD1960" w14:paraId="3CB01680" w14:textId="77777777" w:rsidTr="007B446A">
        <w:trPr>
          <w:trHeight w:val="339"/>
        </w:trPr>
        <w:tc>
          <w:tcPr>
            <w:tcW w:w="851" w:type="dxa"/>
          </w:tcPr>
          <w:p w14:paraId="35B91AFC" w14:textId="77777777" w:rsidR="000A590E" w:rsidRPr="008F0B50" w:rsidRDefault="000A590E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 w:rsidRPr="008F0B50">
              <w:rPr>
                <w:rFonts w:ascii="Times New Roman" w:eastAsia="Arial Unicode MS" w:hAnsi="Times New Roman" w:cs="Times New Roman"/>
                <w:sz w:val="22"/>
              </w:rPr>
              <w:t>1</w:t>
            </w:r>
          </w:p>
        </w:tc>
        <w:tc>
          <w:tcPr>
            <w:tcW w:w="4655" w:type="dxa"/>
          </w:tcPr>
          <w:p w14:paraId="194D11C9" w14:textId="77777777" w:rsidR="000A590E" w:rsidRPr="008F0B50" w:rsidRDefault="000A590E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 w:rsidRPr="008F0B50">
              <w:rPr>
                <w:rFonts w:ascii="Times New Roman" w:eastAsia="Arial Unicode MS" w:hAnsi="Times New Roman" w:cs="Times New Roman"/>
                <w:sz w:val="22"/>
              </w:rPr>
              <w:t>La importancia de la convivencia positiva</w:t>
            </w:r>
          </w:p>
        </w:tc>
      </w:tr>
      <w:tr w:rsidR="000A590E" w:rsidRPr="00DD1960" w14:paraId="03699F55" w14:textId="77777777" w:rsidTr="007B446A">
        <w:trPr>
          <w:trHeight w:val="339"/>
        </w:trPr>
        <w:tc>
          <w:tcPr>
            <w:tcW w:w="851" w:type="dxa"/>
          </w:tcPr>
          <w:p w14:paraId="4A5BF51B" w14:textId="77777777" w:rsidR="000A590E" w:rsidRPr="008F0B50" w:rsidRDefault="000A590E" w:rsidP="007F026A">
            <w:pPr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 w:rsidRPr="008F0B50">
              <w:rPr>
                <w:rFonts w:ascii="Times New Roman" w:eastAsia="Arial Unicode MS" w:hAnsi="Times New Roman" w:cs="Times New Roman"/>
                <w:sz w:val="22"/>
              </w:rPr>
              <w:t>2</w:t>
            </w:r>
          </w:p>
        </w:tc>
        <w:tc>
          <w:tcPr>
            <w:tcW w:w="4655" w:type="dxa"/>
          </w:tcPr>
          <w:p w14:paraId="44D6E706" w14:textId="541B9F40" w:rsidR="000A590E" w:rsidRPr="008F0B50" w:rsidRDefault="000A590E" w:rsidP="007F026A">
            <w:pPr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 xml:space="preserve">Habilidades sociales </w:t>
            </w:r>
            <w:r w:rsidR="007F026A">
              <w:rPr>
                <w:rFonts w:ascii="Times New Roman" w:eastAsia="Arial Unicode MS" w:hAnsi="Times New Roman" w:cs="Times New Roman"/>
                <w:sz w:val="22"/>
              </w:rPr>
              <w:t xml:space="preserve">como base del desarrollo personal </w:t>
            </w:r>
          </w:p>
        </w:tc>
      </w:tr>
      <w:tr w:rsidR="008F1BC5" w:rsidRPr="00DD1960" w14:paraId="4C53D594" w14:textId="77777777" w:rsidTr="007B446A">
        <w:trPr>
          <w:trHeight w:val="339"/>
        </w:trPr>
        <w:tc>
          <w:tcPr>
            <w:tcW w:w="851" w:type="dxa"/>
          </w:tcPr>
          <w:p w14:paraId="113D9AB5" w14:textId="684B24D9" w:rsidR="008F1BC5" w:rsidRPr="008F0B50" w:rsidRDefault="008F1BC5" w:rsidP="007F026A">
            <w:pPr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</w:t>
            </w:r>
          </w:p>
        </w:tc>
        <w:tc>
          <w:tcPr>
            <w:tcW w:w="4655" w:type="dxa"/>
          </w:tcPr>
          <w:p w14:paraId="0364C7DB" w14:textId="4735715F" w:rsidR="008F1BC5" w:rsidRDefault="008F1BC5" w:rsidP="007F026A">
            <w:pPr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Trabajo colaborativo</w:t>
            </w:r>
          </w:p>
        </w:tc>
      </w:tr>
      <w:tr w:rsidR="000A590E" w:rsidRPr="00DD1960" w14:paraId="23779B11" w14:textId="77777777" w:rsidTr="007B446A">
        <w:trPr>
          <w:trHeight w:val="328"/>
        </w:trPr>
        <w:tc>
          <w:tcPr>
            <w:tcW w:w="851" w:type="dxa"/>
          </w:tcPr>
          <w:p w14:paraId="061244AB" w14:textId="71930659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</w:t>
            </w:r>
          </w:p>
        </w:tc>
        <w:tc>
          <w:tcPr>
            <w:tcW w:w="4655" w:type="dxa"/>
          </w:tcPr>
          <w:p w14:paraId="05E0FDDC" w14:textId="685F4581" w:rsidR="000A590E" w:rsidRPr="008F0B50" w:rsidRDefault="000560AB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 xml:space="preserve">Autoconcepto y </w:t>
            </w:r>
            <w:r w:rsidR="00576186">
              <w:rPr>
                <w:rFonts w:ascii="Times New Roman" w:eastAsia="Arial Unicode MS" w:hAnsi="Times New Roman" w:cs="Times New Roman"/>
                <w:sz w:val="22"/>
              </w:rPr>
              <w:t>Autoestima</w:t>
            </w:r>
          </w:p>
        </w:tc>
      </w:tr>
      <w:tr w:rsidR="000A590E" w:rsidRPr="00DD1960" w14:paraId="310CB3A4" w14:textId="77777777" w:rsidTr="007B446A">
        <w:trPr>
          <w:trHeight w:val="339"/>
        </w:trPr>
        <w:tc>
          <w:tcPr>
            <w:tcW w:w="851" w:type="dxa"/>
          </w:tcPr>
          <w:p w14:paraId="3E84B338" w14:textId="0DB6348F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</w:t>
            </w:r>
          </w:p>
        </w:tc>
        <w:tc>
          <w:tcPr>
            <w:tcW w:w="4655" w:type="dxa"/>
          </w:tcPr>
          <w:p w14:paraId="03DC2F3C" w14:textId="67879826" w:rsidR="000A590E" w:rsidRPr="008F0B50" w:rsidRDefault="000560AB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Autoestima y bienestar personal</w:t>
            </w:r>
          </w:p>
        </w:tc>
      </w:tr>
      <w:tr w:rsidR="000A590E" w:rsidRPr="00DD1960" w14:paraId="764833F3" w14:textId="77777777" w:rsidTr="007B446A">
        <w:trPr>
          <w:trHeight w:val="339"/>
        </w:trPr>
        <w:tc>
          <w:tcPr>
            <w:tcW w:w="851" w:type="dxa"/>
          </w:tcPr>
          <w:p w14:paraId="4F545FD0" w14:textId="1B439F20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6</w:t>
            </w:r>
          </w:p>
        </w:tc>
        <w:tc>
          <w:tcPr>
            <w:tcW w:w="4655" w:type="dxa"/>
          </w:tcPr>
          <w:p w14:paraId="72EC821B" w14:textId="058E7E3A" w:rsidR="000A590E" w:rsidRPr="008F0B50" w:rsidRDefault="00576186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Manejo de emociones</w:t>
            </w:r>
          </w:p>
        </w:tc>
      </w:tr>
      <w:tr w:rsidR="000A590E" w:rsidRPr="00DD1960" w14:paraId="367A2472" w14:textId="77777777" w:rsidTr="007B446A">
        <w:trPr>
          <w:trHeight w:val="328"/>
        </w:trPr>
        <w:tc>
          <w:tcPr>
            <w:tcW w:w="851" w:type="dxa"/>
          </w:tcPr>
          <w:p w14:paraId="4AFDF214" w14:textId="02ABE3FD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7</w:t>
            </w:r>
          </w:p>
        </w:tc>
        <w:tc>
          <w:tcPr>
            <w:tcW w:w="4655" w:type="dxa"/>
          </w:tcPr>
          <w:p w14:paraId="0B3CCC66" w14:textId="71753607" w:rsidR="000A590E" w:rsidRPr="008F0B50" w:rsidRDefault="00576186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Autocontrol y tolerancia a la frustración</w:t>
            </w:r>
          </w:p>
        </w:tc>
      </w:tr>
      <w:tr w:rsidR="000A590E" w:rsidRPr="00DD1960" w14:paraId="6E37C67E" w14:textId="77777777" w:rsidTr="007B446A">
        <w:trPr>
          <w:trHeight w:val="339"/>
        </w:trPr>
        <w:tc>
          <w:tcPr>
            <w:tcW w:w="851" w:type="dxa"/>
          </w:tcPr>
          <w:p w14:paraId="06D4F685" w14:textId="59762CE0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8</w:t>
            </w:r>
          </w:p>
        </w:tc>
        <w:tc>
          <w:tcPr>
            <w:tcW w:w="4655" w:type="dxa"/>
          </w:tcPr>
          <w:p w14:paraId="3301FC46" w14:textId="273D13B4" w:rsidR="000A590E" w:rsidRPr="008F0B50" w:rsidRDefault="00E05BE3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Empatía</w:t>
            </w:r>
          </w:p>
        </w:tc>
      </w:tr>
      <w:tr w:rsidR="000A590E" w:rsidRPr="00DD1960" w14:paraId="423F05E7" w14:textId="77777777" w:rsidTr="007B446A">
        <w:trPr>
          <w:trHeight w:val="339"/>
        </w:trPr>
        <w:tc>
          <w:tcPr>
            <w:tcW w:w="851" w:type="dxa"/>
          </w:tcPr>
          <w:p w14:paraId="6CC6D166" w14:textId="3037EDB9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9</w:t>
            </w:r>
          </w:p>
        </w:tc>
        <w:tc>
          <w:tcPr>
            <w:tcW w:w="4655" w:type="dxa"/>
          </w:tcPr>
          <w:p w14:paraId="225C1930" w14:textId="1B614BA5" w:rsidR="000A590E" w:rsidRPr="008F0B50" w:rsidRDefault="00E05BE3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Habilidades empáticas y</w:t>
            </w:r>
            <w:r w:rsidR="004138C1">
              <w:rPr>
                <w:rFonts w:ascii="Times New Roman" w:eastAsia="Arial Unicode MS" w:hAnsi="Times New Roman" w:cs="Times New Roman"/>
                <w:sz w:val="22"/>
              </w:rPr>
              <w:t xml:space="preserve"> conducta prosocial</w:t>
            </w:r>
          </w:p>
        </w:tc>
      </w:tr>
      <w:tr w:rsidR="000A590E" w:rsidRPr="00DD1960" w14:paraId="58370D9D" w14:textId="77777777" w:rsidTr="007B446A">
        <w:trPr>
          <w:trHeight w:val="328"/>
        </w:trPr>
        <w:tc>
          <w:tcPr>
            <w:tcW w:w="851" w:type="dxa"/>
          </w:tcPr>
          <w:p w14:paraId="06D242FE" w14:textId="732A8BF3" w:rsidR="000A590E" w:rsidRPr="008F0B50" w:rsidRDefault="008F1BC5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10</w:t>
            </w:r>
          </w:p>
        </w:tc>
        <w:tc>
          <w:tcPr>
            <w:tcW w:w="4655" w:type="dxa"/>
          </w:tcPr>
          <w:p w14:paraId="4B60B61B" w14:textId="23CA2B6A" w:rsidR="000A590E" w:rsidRPr="008F0B50" w:rsidRDefault="004138C1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Redes de apoyo social</w:t>
            </w:r>
            <w:r w:rsidR="00E70900">
              <w:rPr>
                <w:rFonts w:ascii="Times New Roman" w:eastAsia="Arial Unicode MS" w:hAnsi="Times New Roman" w:cs="Times New Roman"/>
                <w:sz w:val="22"/>
              </w:rPr>
              <w:t>: familia e iguales</w:t>
            </w:r>
          </w:p>
        </w:tc>
      </w:tr>
      <w:tr w:rsidR="000A590E" w:rsidRPr="00DD1960" w14:paraId="0A91A8D0" w14:textId="77777777" w:rsidTr="007B446A">
        <w:trPr>
          <w:trHeight w:val="339"/>
        </w:trPr>
        <w:tc>
          <w:tcPr>
            <w:tcW w:w="851" w:type="dxa"/>
          </w:tcPr>
          <w:p w14:paraId="531217C6" w14:textId="58B009A4" w:rsidR="000A590E" w:rsidRPr="008F0B50" w:rsidRDefault="000A590E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 w:rsidRPr="008F0B50">
              <w:rPr>
                <w:rFonts w:ascii="Times New Roman" w:eastAsia="Arial Unicode MS" w:hAnsi="Times New Roman" w:cs="Times New Roman"/>
                <w:sz w:val="22"/>
              </w:rPr>
              <w:t>1</w:t>
            </w:r>
            <w:r w:rsidR="008F1BC5">
              <w:rPr>
                <w:rFonts w:ascii="Times New Roman" w:eastAsia="Arial Unicode MS" w:hAnsi="Times New Roman" w:cs="Times New Roman"/>
                <w:sz w:val="22"/>
              </w:rPr>
              <w:t>1</w:t>
            </w:r>
          </w:p>
        </w:tc>
        <w:tc>
          <w:tcPr>
            <w:tcW w:w="4655" w:type="dxa"/>
          </w:tcPr>
          <w:p w14:paraId="7826FBAA" w14:textId="5FD3F23A" w:rsidR="000A590E" w:rsidRPr="008F0B50" w:rsidRDefault="000560AB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 xml:space="preserve">Los iguales como fuente de apoyo </w:t>
            </w:r>
          </w:p>
        </w:tc>
      </w:tr>
      <w:tr w:rsidR="000A590E" w:rsidRPr="00DD1960" w14:paraId="097581E5" w14:textId="77777777" w:rsidTr="007B446A">
        <w:trPr>
          <w:trHeight w:val="350"/>
        </w:trPr>
        <w:tc>
          <w:tcPr>
            <w:tcW w:w="851" w:type="dxa"/>
          </w:tcPr>
          <w:p w14:paraId="1105F760" w14:textId="572C941E" w:rsidR="000A590E" w:rsidRPr="008F0B50" w:rsidRDefault="000A590E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 w:rsidRPr="008F0B50">
              <w:rPr>
                <w:rFonts w:ascii="Times New Roman" w:eastAsia="Arial Unicode MS" w:hAnsi="Times New Roman" w:cs="Times New Roman"/>
                <w:sz w:val="22"/>
              </w:rPr>
              <w:t>1</w:t>
            </w:r>
            <w:r w:rsidR="008F1BC5">
              <w:rPr>
                <w:rFonts w:ascii="Times New Roman" w:eastAsia="Arial Unicode MS" w:hAnsi="Times New Roman" w:cs="Times New Roman"/>
                <w:sz w:val="22"/>
              </w:rPr>
              <w:t>1</w:t>
            </w:r>
          </w:p>
        </w:tc>
        <w:tc>
          <w:tcPr>
            <w:tcW w:w="4655" w:type="dxa"/>
          </w:tcPr>
          <w:p w14:paraId="2CEFE01D" w14:textId="08D495D8" w:rsidR="000A590E" w:rsidRPr="008F0B50" w:rsidRDefault="00040ED6" w:rsidP="00AE432F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La familia</w:t>
            </w:r>
            <w:r w:rsidR="000560AB">
              <w:rPr>
                <w:rFonts w:ascii="Times New Roman" w:eastAsia="Arial Unicode MS" w:hAnsi="Times New Roman" w:cs="Times New Roman"/>
                <w:sz w:val="22"/>
              </w:rPr>
              <w:t>, la importancia de la comunicación</w:t>
            </w:r>
          </w:p>
        </w:tc>
      </w:tr>
    </w:tbl>
    <w:p w14:paraId="70FF39C3" w14:textId="77777777" w:rsidR="000A590E" w:rsidRPr="001645F1" w:rsidRDefault="000A590E" w:rsidP="000A590E">
      <w:pPr>
        <w:spacing w:line="360" w:lineRule="auto"/>
        <w:jc w:val="center"/>
        <w:rPr>
          <w:rFonts w:ascii="Times New Roman" w:eastAsia="Arial Unicode MS" w:hAnsi="Times New Roman" w:cs="Times New Roman"/>
          <w:sz w:val="22"/>
        </w:rPr>
      </w:pPr>
      <w:r w:rsidRPr="001645F1">
        <w:rPr>
          <w:rFonts w:ascii="Times New Roman" w:eastAsia="Arial Unicode MS" w:hAnsi="Times New Roman" w:cs="Times New Roman"/>
          <w:sz w:val="22"/>
        </w:rPr>
        <w:t>Fuente: Elaboración propia</w:t>
      </w:r>
    </w:p>
    <w:p w14:paraId="26813F26" w14:textId="6BE44C0A" w:rsidR="00F82E6F" w:rsidRPr="005E1095" w:rsidRDefault="007200B2" w:rsidP="00080BB3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En la fase de </w:t>
      </w:r>
      <w:proofErr w:type="gramStart"/>
      <w:r>
        <w:rPr>
          <w:rFonts w:ascii="Times New Roman" w:eastAsia="Arial Unicode MS" w:hAnsi="Times New Roman" w:cs="Times New Roman"/>
        </w:rPr>
        <w:t>pos</w:t>
      </w:r>
      <w:r w:rsidR="0071170E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prueba</w:t>
      </w:r>
      <w:proofErr w:type="gramEnd"/>
      <w:r>
        <w:rPr>
          <w:rFonts w:ascii="Times New Roman" w:eastAsia="Arial Unicode MS" w:hAnsi="Times New Roman" w:cs="Times New Roman"/>
        </w:rPr>
        <w:t xml:space="preserve"> se llevó a cabo nuevamente la aplicación de las escalas en los espacios educativos. Posterior a ello, se analizaron los datos tanto de la primera como de la tercera fase, </w:t>
      </w:r>
      <w:r w:rsidR="000111D4">
        <w:rPr>
          <w:rFonts w:ascii="Times New Roman" w:eastAsia="Arial Unicode MS" w:hAnsi="Times New Roman" w:cs="Times New Roman"/>
        </w:rPr>
        <w:t xml:space="preserve">mediante </w:t>
      </w:r>
      <w:r w:rsidR="00476862">
        <w:rPr>
          <w:rFonts w:ascii="Times New Roman" w:eastAsia="Arial Unicode MS" w:hAnsi="Times New Roman" w:cs="Times New Roman"/>
        </w:rPr>
        <w:t xml:space="preserve">la </w:t>
      </w:r>
      <w:r w:rsidR="000111D4">
        <w:rPr>
          <w:rFonts w:ascii="Times New Roman" w:eastAsia="Arial Unicode MS" w:hAnsi="Times New Roman" w:cs="Times New Roman"/>
        </w:rPr>
        <w:t>estadística</w:t>
      </w:r>
      <w:r w:rsidR="00FD5C6D">
        <w:rPr>
          <w:rFonts w:ascii="Times New Roman" w:eastAsia="Arial Unicode MS" w:hAnsi="Times New Roman" w:cs="Times New Roman"/>
        </w:rPr>
        <w:t xml:space="preserve"> descriptiva</w:t>
      </w:r>
      <w:r w:rsidR="00075CD6">
        <w:rPr>
          <w:rFonts w:ascii="Times New Roman" w:eastAsia="Arial Unicode MS" w:hAnsi="Times New Roman" w:cs="Times New Roman"/>
        </w:rPr>
        <w:t xml:space="preserve">, utilizando el análisis de frecuencias </w:t>
      </w:r>
      <w:r w:rsidR="00FD5C6D">
        <w:rPr>
          <w:rFonts w:ascii="Times New Roman" w:eastAsia="Arial Unicode MS" w:hAnsi="Times New Roman" w:cs="Times New Roman"/>
        </w:rPr>
        <w:t xml:space="preserve"> y la prueba</w:t>
      </w:r>
      <w:r w:rsidR="00476862">
        <w:rPr>
          <w:rFonts w:ascii="Times New Roman" w:eastAsia="Arial Unicode MS" w:hAnsi="Times New Roman" w:cs="Times New Roman"/>
        </w:rPr>
        <w:t xml:space="preserve"> estadísticas </w:t>
      </w:r>
      <w:r w:rsidR="00476862" w:rsidRPr="000111D4">
        <w:rPr>
          <w:rFonts w:ascii="Times New Roman" w:eastAsia="Arial Unicode MS" w:hAnsi="Times New Roman" w:cs="Times New Roman"/>
        </w:rPr>
        <w:t xml:space="preserve">t de </w:t>
      </w:r>
      <w:proofErr w:type="spellStart"/>
      <w:r w:rsidR="00476862" w:rsidRPr="000111D4">
        <w:rPr>
          <w:rFonts w:ascii="Times New Roman" w:eastAsia="Arial Unicode MS" w:hAnsi="Times New Roman" w:cs="Times New Roman"/>
        </w:rPr>
        <w:t>Student</w:t>
      </w:r>
      <w:proofErr w:type="spellEnd"/>
      <w:r w:rsidR="00476862" w:rsidRPr="000111D4">
        <w:rPr>
          <w:rFonts w:ascii="Times New Roman" w:eastAsia="Arial Unicode MS" w:hAnsi="Times New Roman" w:cs="Times New Roman"/>
        </w:rPr>
        <w:t xml:space="preserve"> </w:t>
      </w:r>
      <w:r w:rsidR="00075CD6">
        <w:rPr>
          <w:rFonts w:ascii="Times New Roman" w:eastAsia="Arial Unicode MS" w:hAnsi="Times New Roman" w:cs="Times New Roman"/>
        </w:rPr>
        <w:t>haciendo uso d</w:t>
      </w:r>
      <w:r w:rsidR="00476862">
        <w:rPr>
          <w:rFonts w:ascii="Times New Roman" w:eastAsia="Arial Unicode MS" w:hAnsi="Times New Roman" w:cs="Times New Roman"/>
        </w:rPr>
        <w:t>el programa SPSS 21.0.</w:t>
      </w:r>
      <w:r>
        <w:rPr>
          <w:rFonts w:ascii="Times New Roman" w:eastAsia="Arial Unicode MS" w:hAnsi="Times New Roman" w:cs="Times New Roman"/>
        </w:rPr>
        <w:t xml:space="preserve"> </w:t>
      </w:r>
    </w:p>
    <w:p w14:paraId="0714EBA3" w14:textId="77777777" w:rsidR="00080BB3" w:rsidRDefault="00080BB3" w:rsidP="006C0FB0">
      <w:pPr>
        <w:spacing w:line="360" w:lineRule="auto"/>
        <w:rPr>
          <w:rFonts w:ascii="Times New Roman" w:eastAsia="Arial Unicode MS" w:hAnsi="Times New Roman" w:cs="Times New Roman"/>
          <w:b/>
          <w:sz w:val="32"/>
        </w:rPr>
      </w:pPr>
    </w:p>
    <w:p w14:paraId="3606D72D" w14:textId="20BFBC55" w:rsidR="00004585" w:rsidRPr="00004585" w:rsidRDefault="00004585" w:rsidP="00004585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32"/>
        </w:rPr>
      </w:pPr>
      <w:r w:rsidRPr="00004585">
        <w:rPr>
          <w:rFonts w:ascii="Times New Roman" w:eastAsia="Arial Unicode MS" w:hAnsi="Times New Roman" w:cs="Times New Roman"/>
          <w:b/>
          <w:sz w:val="32"/>
        </w:rPr>
        <w:t>Resultados</w:t>
      </w:r>
    </w:p>
    <w:p w14:paraId="1E08F47A" w14:textId="14955A05" w:rsidR="003E38E6" w:rsidRDefault="008A3A9D" w:rsidP="008A3A9D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El </w:t>
      </w:r>
      <w:r w:rsidR="00C711D1">
        <w:rPr>
          <w:rFonts w:ascii="Times New Roman" w:eastAsia="Arial Unicode MS" w:hAnsi="Times New Roman" w:cs="Times New Roman"/>
        </w:rPr>
        <w:t>objetivo de la investigació</w:t>
      </w:r>
      <w:r>
        <w:rPr>
          <w:rFonts w:ascii="Times New Roman" w:eastAsia="Arial Unicode MS" w:hAnsi="Times New Roman" w:cs="Times New Roman"/>
        </w:rPr>
        <w:t xml:space="preserve">n fue </w:t>
      </w:r>
      <w:r>
        <w:rPr>
          <w:rFonts w:ascii="Times New Roman" w:hAnsi="Times New Roman" w:cs="Times New Roman"/>
        </w:rPr>
        <w:t>i</w:t>
      </w:r>
      <w:r w:rsidRPr="00E449D8">
        <w:rPr>
          <w:rFonts w:ascii="Times New Roman" w:hAnsi="Times New Roman" w:cs="Times New Roman"/>
        </w:rPr>
        <w:t>mplementar un modelo de intervención psicoeducativa para desarrollar habilidades psicosociales en preadolescentes a fin de prevenir la aparición de conductas de riesgo.</w:t>
      </w:r>
      <w:r>
        <w:rPr>
          <w:rFonts w:ascii="Times New Roman" w:eastAsia="Arial Unicode MS" w:hAnsi="Times New Roman" w:cs="Times New Roman"/>
        </w:rPr>
        <w:t xml:space="preserve"> Con base en ello, </w:t>
      </w:r>
      <w:r w:rsidR="00C711D1">
        <w:rPr>
          <w:rFonts w:ascii="Times New Roman" w:eastAsia="Arial Unicode MS" w:hAnsi="Times New Roman" w:cs="Times New Roman"/>
        </w:rPr>
        <w:t xml:space="preserve">los resultados </w:t>
      </w:r>
      <w:r w:rsidR="00C3155C" w:rsidRPr="00E449D8">
        <w:rPr>
          <w:rFonts w:ascii="Times New Roman" w:eastAsia="Arial Unicode MS" w:hAnsi="Times New Roman" w:cs="Times New Roman"/>
        </w:rPr>
        <w:t>muestran cambios estadísticamente significati</w:t>
      </w:r>
      <w:r>
        <w:rPr>
          <w:rFonts w:ascii="Times New Roman" w:eastAsia="Arial Unicode MS" w:hAnsi="Times New Roman" w:cs="Times New Roman"/>
        </w:rPr>
        <w:t>vos posterior a la intervención</w:t>
      </w:r>
      <w:r w:rsidR="00C3155C" w:rsidRPr="00E449D8">
        <w:rPr>
          <w:rFonts w:ascii="Times New Roman" w:eastAsia="Arial Unicode MS" w:hAnsi="Times New Roman" w:cs="Times New Roman"/>
        </w:rPr>
        <w:t xml:space="preserve"> en</w:t>
      </w:r>
      <w:r w:rsidR="00BB3AD6">
        <w:rPr>
          <w:rFonts w:ascii="Times New Roman" w:eastAsia="Arial Unicode MS" w:hAnsi="Times New Roman" w:cs="Times New Roman"/>
        </w:rPr>
        <w:t xml:space="preserve"> la mayoría de las variables abordadas, con excepción de</w:t>
      </w:r>
      <w:r w:rsidR="00C3155C" w:rsidRPr="00E449D8">
        <w:rPr>
          <w:rFonts w:ascii="Times New Roman" w:eastAsia="Arial Unicode MS" w:hAnsi="Times New Roman" w:cs="Times New Roman"/>
        </w:rPr>
        <w:t xml:space="preserve"> funcionamiento familiar, la cual no presentó diferencias después del programa.</w:t>
      </w:r>
      <w:r w:rsidR="00EC0A9E">
        <w:rPr>
          <w:rFonts w:ascii="Times New Roman" w:eastAsia="Arial Unicode MS" w:hAnsi="Times New Roman" w:cs="Times New Roman"/>
        </w:rPr>
        <w:t xml:space="preserve"> </w:t>
      </w:r>
      <w:r w:rsidR="00BB3AD6">
        <w:rPr>
          <w:rFonts w:ascii="Times New Roman" w:eastAsia="Arial Unicode MS" w:hAnsi="Times New Roman" w:cs="Times New Roman"/>
        </w:rPr>
        <w:t xml:space="preserve">Para fines prácticos, los resultados se muestran por separado, </w:t>
      </w:r>
      <w:r w:rsidR="007C09D1">
        <w:rPr>
          <w:rFonts w:ascii="Times New Roman" w:eastAsia="Arial Unicode MS" w:hAnsi="Times New Roman" w:cs="Times New Roman"/>
        </w:rPr>
        <w:t xml:space="preserve">en </w:t>
      </w:r>
      <w:r w:rsidR="00BB3AD6">
        <w:rPr>
          <w:rFonts w:ascii="Times New Roman" w:eastAsia="Arial Unicode MS" w:hAnsi="Times New Roman" w:cs="Times New Roman"/>
        </w:rPr>
        <w:t xml:space="preserve">habilidades psicológicas y </w:t>
      </w:r>
      <w:r w:rsidR="007C09D1">
        <w:rPr>
          <w:rFonts w:ascii="Times New Roman" w:eastAsia="Arial Unicode MS" w:hAnsi="Times New Roman" w:cs="Times New Roman"/>
        </w:rPr>
        <w:t xml:space="preserve">habilidades </w:t>
      </w:r>
      <w:r w:rsidR="00BB3AD6">
        <w:rPr>
          <w:rFonts w:ascii="Times New Roman" w:eastAsia="Arial Unicode MS" w:hAnsi="Times New Roman" w:cs="Times New Roman"/>
        </w:rPr>
        <w:t>sociales. En la Tabla 2 se observan los cambios</w:t>
      </w:r>
      <w:r w:rsidR="0091474F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estadísticamente significativos </w:t>
      </w:r>
      <w:r w:rsidR="0091474F">
        <w:rPr>
          <w:rFonts w:ascii="Times New Roman" w:eastAsia="Arial Unicode MS" w:hAnsi="Times New Roman" w:cs="Times New Roman"/>
        </w:rPr>
        <w:t>que hubo</w:t>
      </w:r>
      <w:r w:rsidR="00BB3AD6">
        <w:rPr>
          <w:rFonts w:ascii="Times New Roman" w:eastAsia="Arial Unicode MS" w:hAnsi="Times New Roman" w:cs="Times New Roman"/>
        </w:rPr>
        <w:t xml:space="preserve"> en todas las habilidades</w:t>
      </w:r>
      <w:r w:rsidR="00260A99">
        <w:rPr>
          <w:rFonts w:ascii="Times New Roman" w:eastAsia="Arial Unicode MS" w:hAnsi="Times New Roman" w:cs="Times New Roman"/>
        </w:rPr>
        <w:t xml:space="preserve"> psicológicas que se trabajaron, </w:t>
      </w:r>
      <w:r w:rsidR="0091474F">
        <w:rPr>
          <w:rFonts w:ascii="Times New Roman" w:eastAsia="Arial Unicode MS" w:hAnsi="Times New Roman" w:cs="Times New Roman"/>
        </w:rPr>
        <w:t xml:space="preserve">evidenciando </w:t>
      </w:r>
      <w:r w:rsidR="00260A99">
        <w:rPr>
          <w:rFonts w:ascii="Times New Roman" w:eastAsia="Arial Unicode MS" w:hAnsi="Times New Roman" w:cs="Times New Roman"/>
        </w:rPr>
        <w:t xml:space="preserve">una mejoría </w:t>
      </w:r>
      <w:r w:rsidR="006E2480">
        <w:rPr>
          <w:rFonts w:ascii="Times New Roman" w:eastAsia="Arial Unicode MS" w:hAnsi="Times New Roman" w:cs="Times New Roman"/>
        </w:rPr>
        <w:t xml:space="preserve">en autoestima, </w:t>
      </w:r>
      <w:r w:rsidR="00260A99">
        <w:rPr>
          <w:rFonts w:ascii="Times New Roman" w:eastAsia="Arial Unicode MS" w:hAnsi="Times New Roman" w:cs="Times New Roman"/>
        </w:rPr>
        <w:t>estabilidad emocional</w:t>
      </w:r>
      <w:r w:rsidR="007C09D1">
        <w:rPr>
          <w:rFonts w:ascii="Times New Roman" w:eastAsia="Arial Unicode MS" w:hAnsi="Times New Roman" w:cs="Times New Roman"/>
        </w:rPr>
        <w:t xml:space="preserve"> y en tolerancia</w:t>
      </w:r>
      <w:r w:rsidR="006E2480">
        <w:rPr>
          <w:rFonts w:ascii="Times New Roman" w:eastAsia="Arial Unicode MS" w:hAnsi="Times New Roman" w:cs="Times New Roman"/>
        </w:rPr>
        <w:t xml:space="preserve"> a la frustración.</w:t>
      </w:r>
    </w:p>
    <w:p w14:paraId="7D22E1D1" w14:textId="77356DEA" w:rsidR="00BB3AD6" w:rsidRPr="006B44B5" w:rsidRDefault="005E536A" w:rsidP="006B44B5">
      <w:pPr>
        <w:jc w:val="center"/>
        <w:rPr>
          <w:rFonts w:ascii="Times New Roman" w:eastAsia="Arial Unicode MS" w:hAnsi="Times New Roman" w:cs="Times New Roman"/>
          <w:szCs w:val="28"/>
        </w:rPr>
      </w:pPr>
      <w:r w:rsidRPr="006B44B5">
        <w:rPr>
          <w:rFonts w:ascii="Times New Roman" w:eastAsia="Arial Unicode MS" w:hAnsi="Times New Roman" w:cs="Times New Roman"/>
          <w:b/>
          <w:bCs/>
          <w:szCs w:val="28"/>
        </w:rPr>
        <w:lastRenderedPageBreak/>
        <w:t>Tabla 2.</w:t>
      </w:r>
      <w:r w:rsidRPr="006B44B5">
        <w:rPr>
          <w:rFonts w:ascii="Times New Roman" w:eastAsia="Arial Unicode MS" w:hAnsi="Times New Roman" w:cs="Times New Roman"/>
          <w:szCs w:val="28"/>
        </w:rPr>
        <w:t xml:space="preserve"> </w:t>
      </w:r>
      <w:proofErr w:type="gramStart"/>
      <w:r w:rsidRPr="006B44B5">
        <w:rPr>
          <w:rFonts w:ascii="Times New Roman" w:eastAsia="Arial Unicode MS" w:hAnsi="Times New Roman" w:cs="Times New Roman"/>
          <w:szCs w:val="28"/>
        </w:rPr>
        <w:t>Cambios  en</w:t>
      </w:r>
      <w:proofErr w:type="gramEnd"/>
      <w:r w:rsidRPr="006B44B5">
        <w:rPr>
          <w:rFonts w:ascii="Times New Roman" w:eastAsia="Arial Unicode MS" w:hAnsi="Times New Roman" w:cs="Times New Roman"/>
          <w:szCs w:val="28"/>
        </w:rPr>
        <w:t xml:space="preserve"> variables psicológicas enfocadas a aspectos afectivos posterior</w:t>
      </w:r>
      <w:r w:rsidR="006B44B5" w:rsidRPr="006B44B5">
        <w:rPr>
          <w:rFonts w:ascii="Times New Roman" w:eastAsia="Arial Unicode MS" w:hAnsi="Times New Roman" w:cs="Times New Roman"/>
          <w:szCs w:val="28"/>
        </w:rPr>
        <w:t xml:space="preserve"> </w:t>
      </w:r>
      <w:r w:rsidRPr="006B44B5">
        <w:rPr>
          <w:rFonts w:ascii="Times New Roman" w:eastAsia="Arial Unicode MS" w:hAnsi="Times New Roman" w:cs="Times New Roman"/>
          <w:szCs w:val="28"/>
        </w:rPr>
        <w:t>a la implementación de la intervención</w:t>
      </w:r>
    </w:p>
    <w:tbl>
      <w:tblPr>
        <w:tblStyle w:val="Tablaconcuadrcula"/>
        <w:tblW w:w="8113" w:type="dxa"/>
        <w:tblInd w:w="817" w:type="dxa"/>
        <w:tblLook w:val="04A0" w:firstRow="1" w:lastRow="0" w:firstColumn="1" w:lastColumn="0" w:noHBand="0" w:noVBand="1"/>
      </w:tblPr>
      <w:tblGrid>
        <w:gridCol w:w="1733"/>
        <w:gridCol w:w="985"/>
        <w:gridCol w:w="984"/>
        <w:gridCol w:w="1056"/>
        <w:gridCol w:w="1039"/>
        <w:gridCol w:w="1158"/>
        <w:gridCol w:w="1158"/>
      </w:tblGrid>
      <w:tr w:rsidR="00D34B97" w:rsidRPr="00C46677" w14:paraId="43B8E6BB" w14:textId="77777777" w:rsidTr="00D34B97">
        <w:trPr>
          <w:trHeight w:val="235"/>
        </w:trPr>
        <w:tc>
          <w:tcPr>
            <w:tcW w:w="1733" w:type="dxa"/>
          </w:tcPr>
          <w:p w14:paraId="6F6B2F0B" w14:textId="77777777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1969" w:type="dxa"/>
            <w:gridSpan w:val="2"/>
          </w:tcPr>
          <w:p w14:paraId="4553BFD6" w14:textId="32C4A228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Pre test</w:t>
            </w:r>
          </w:p>
        </w:tc>
        <w:tc>
          <w:tcPr>
            <w:tcW w:w="2095" w:type="dxa"/>
            <w:gridSpan w:val="2"/>
          </w:tcPr>
          <w:p w14:paraId="67710EF0" w14:textId="59AFC9A3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Pos test</w:t>
            </w:r>
          </w:p>
        </w:tc>
        <w:tc>
          <w:tcPr>
            <w:tcW w:w="1158" w:type="dxa"/>
          </w:tcPr>
          <w:p w14:paraId="7757090A" w14:textId="377AEB89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t</w:t>
            </w:r>
          </w:p>
        </w:tc>
        <w:tc>
          <w:tcPr>
            <w:tcW w:w="1158" w:type="dxa"/>
          </w:tcPr>
          <w:p w14:paraId="6102CE80" w14:textId="01AAC230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</w:t>
            </w:r>
          </w:p>
        </w:tc>
      </w:tr>
      <w:tr w:rsidR="00D34B97" w:rsidRPr="00C46677" w14:paraId="7ECB8A7E" w14:textId="77777777" w:rsidTr="00D34B97">
        <w:trPr>
          <w:trHeight w:val="230"/>
        </w:trPr>
        <w:tc>
          <w:tcPr>
            <w:tcW w:w="1733" w:type="dxa"/>
          </w:tcPr>
          <w:p w14:paraId="277872CB" w14:textId="77777777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985" w:type="dxa"/>
          </w:tcPr>
          <w:p w14:paraId="52D8ADF0" w14:textId="0EE84FA2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M</w:t>
            </w:r>
          </w:p>
        </w:tc>
        <w:tc>
          <w:tcPr>
            <w:tcW w:w="984" w:type="dxa"/>
          </w:tcPr>
          <w:p w14:paraId="5D95A202" w14:textId="0143A312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DE</w:t>
            </w:r>
          </w:p>
        </w:tc>
        <w:tc>
          <w:tcPr>
            <w:tcW w:w="1056" w:type="dxa"/>
          </w:tcPr>
          <w:p w14:paraId="50750E0D" w14:textId="1AD389E9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M</w:t>
            </w:r>
          </w:p>
        </w:tc>
        <w:tc>
          <w:tcPr>
            <w:tcW w:w="1039" w:type="dxa"/>
          </w:tcPr>
          <w:p w14:paraId="35A8F512" w14:textId="405E751B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DE</w:t>
            </w:r>
          </w:p>
        </w:tc>
        <w:tc>
          <w:tcPr>
            <w:tcW w:w="1158" w:type="dxa"/>
          </w:tcPr>
          <w:p w14:paraId="2DCE800B" w14:textId="77777777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1158" w:type="dxa"/>
          </w:tcPr>
          <w:p w14:paraId="6612EAEE" w14:textId="77777777" w:rsidR="00C46677" w:rsidRPr="00C46677" w:rsidRDefault="00C46677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</w:tr>
      <w:tr w:rsidR="00D34B97" w:rsidRPr="00C46677" w14:paraId="1D6A7A5C" w14:textId="77777777" w:rsidTr="00D34B97">
        <w:trPr>
          <w:trHeight w:val="388"/>
        </w:trPr>
        <w:tc>
          <w:tcPr>
            <w:tcW w:w="1733" w:type="dxa"/>
          </w:tcPr>
          <w:p w14:paraId="618D0267" w14:textId="4B7B64D2" w:rsidR="00C46677" w:rsidRPr="00C46677" w:rsidRDefault="00C46677" w:rsidP="00C46677">
            <w:pPr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Autoestima</w:t>
            </w:r>
          </w:p>
        </w:tc>
        <w:tc>
          <w:tcPr>
            <w:tcW w:w="985" w:type="dxa"/>
          </w:tcPr>
          <w:p w14:paraId="79A2025B" w14:textId="020913CC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24.5</w:t>
            </w:r>
          </w:p>
        </w:tc>
        <w:tc>
          <w:tcPr>
            <w:tcW w:w="984" w:type="dxa"/>
          </w:tcPr>
          <w:p w14:paraId="57414E33" w14:textId="0A7357D1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4.1</w:t>
            </w:r>
          </w:p>
        </w:tc>
        <w:tc>
          <w:tcPr>
            <w:tcW w:w="1056" w:type="dxa"/>
          </w:tcPr>
          <w:p w14:paraId="7F61DF27" w14:textId="362EDF32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30.4</w:t>
            </w:r>
          </w:p>
        </w:tc>
        <w:tc>
          <w:tcPr>
            <w:tcW w:w="1039" w:type="dxa"/>
          </w:tcPr>
          <w:p w14:paraId="68BAD932" w14:textId="05FC9EE8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3.7</w:t>
            </w:r>
          </w:p>
        </w:tc>
        <w:tc>
          <w:tcPr>
            <w:tcW w:w="1158" w:type="dxa"/>
          </w:tcPr>
          <w:p w14:paraId="632B4115" w14:textId="5AC708A6" w:rsidR="00C46677" w:rsidRPr="00C46677" w:rsidRDefault="006C0FB0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</w:t>
            </w:r>
            <w:r w:rsidR="004D0205">
              <w:rPr>
                <w:rFonts w:ascii="Times New Roman" w:eastAsia="Arial Unicode MS" w:hAnsi="Times New Roman" w:cs="Times New Roman"/>
                <w:sz w:val="22"/>
              </w:rPr>
              <w:t>.6</w:t>
            </w:r>
          </w:p>
        </w:tc>
        <w:tc>
          <w:tcPr>
            <w:tcW w:w="1158" w:type="dxa"/>
          </w:tcPr>
          <w:p w14:paraId="0D6CAE61" w14:textId="588B7C9A" w:rsidR="00C46677" w:rsidRPr="00C46677" w:rsidRDefault="004D0205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&lt;.001</w:t>
            </w:r>
          </w:p>
        </w:tc>
      </w:tr>
      <w:tr w:rsidR="00D34B97" w:rsidRPr="00C46677" w14:paraId="7E69E10A" w14:textId="77777777" w:rsidTr="00D34B97">
        <w:trPr>
          <w:trHeight w:val="230"/>
        </w:trPr>
        <w:tc>
          <w:tcPr>
            <w:tcW w:w="1733" w:type="dxa"/>
          </w:tcPr>
          <w:p w14:paraId="18E4DAF7" w14:textId="74E8B268" w:rsidR="00C46677" w:rsidRPr="00C46677" w:rsidRDefault="00260A99" w:rsidP="00C46677">
            <w:pPr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E</w:t>
            </w:r>
            <w:r w:rsidR="00C46677" w:rsidRPr="00C46677">
              <w:rPr>
                <w:rFonts w:ascii="Times New Roman" w:eastAsia="Arial Unicode MS" w:hAnsi="Times New Roman" w:cs="Times New Roman"/>
                <w:sz w:val="22"/>
              </w:rPr>
              <w:t>stabilidad emocional</w:t>
            </w:r>
          </w:p>
        </w:tc>
        <w:tc>
          <w:tcPr>
            <w:tcW w:w="985" w:type="dxa"/>
          </w:tcPr>
          <w:p w14:paraId="1EB0EA68" w14:textId="4768E3AD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35.5</w:t>
            </w:r>
          </w:p>
        </w:tc>
        <w:tc>
          <w:tcPr>
            <w:tcW w:w="984" w:type="dxa"/>
          </w:tcPr>
          <w:p w14:paraId="041D65DC" w14:textId="185B918F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3.5</w:t>
            </w:r>
          </w:p>
        </w:tc>
        <w:tc>
          <w:tcPr>
            <w:tcW w:w="1056" w:type="dxa"/>
          </w:tcPr>
          <w:p w14:paraId="76D966BC" w14:textId="1DF342EF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43.9</w:t>
            </w:r>
          </w:p>
        </w:tc>
        <w:tc>
          <w:tcPr>
            <w:tcW w:w="1039" w:type="dxa"/>
          </w:tcPr>
          <w:p w14:paraId="0D4734E2" w14:textId="0BEBE069" w:rsidR="00C46677" w:rsidRPr="00C46677" w:rsidRDefault="00E701A3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4.5</w:t>
            </w:r>
          </w:p>
        </w:tc>
        <w:tc>
          <w:tcPr>
            <w:tcW w:w="1158" w:type="dxa"/>
          </w:tcPr>
          <w:p w14:paraId="7FC47BDE" w14:textId="42B25E8B" w:rsidR="00C46677" w:rsidRPr="00C46677" w:rsidRDefault="006C0FB0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6</w:t>
            </w:r>
            <w:r w:rsidR="004D0205">
              <w:rPr>
                <w:rFonts w:ascii="Times New Roman" w:eastAsia="Arial Unicode MS" w:hAnsi="Times New Roman" w:cs="Times New Roman"/>
                <w:sz w:val="22"/>
              </w:rPr>
              <w:t>.9</w:t>
            </w:r>
          </w:p>
        </w:tc>
        <w:tc>
          <w:tcPr>
            <w:tcW w:w="1158" w:type="dxa"/>
          </w:tcPr>
          <w:p w14:paraId="2FD0F593" w14:textId="53B80030" w:rsidR="00C46677" w:rsidRPr="00C46677" w:rsidRDefault="004D0205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&lt;.001</w:t>
            </w:r>
          </w:p>
        </w:tc>
      </w:tr>
      <w:tr w:rsidR="00D34B97" w:rsidRPr="00C46677" w14:paraId="5F6F80F5" w14:textId="77777777" w:rsidTr="00D34B97">
        <w:trPr>
          <w:trHeight w:val="230"/>
        </w:trPr>
        <w:tc>
          <w:tcPr>
            <w:tcW w:w="1733" w:type="dxa"/>
          </w:tcPr>
          <w:p w14:paraId="3EEB3844" w14:textId="3F356EC3" w:rsidR="00C46677" w:rsidRPr="00C46677" w:rsidRDefault="00C46677" w:rsidP="00C46677">
            <w:pPr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 xml:space="preserve">Tolerancia a la frustración </w:t>
            </w:r>
          </w:p>
        </w:tc>
        <w:tc>
          <w:tcPr>
            <w:tcW w:w="985" w:type="dxa"/>
          </w:tcPr>
          <w:p w14:paraId="60DA5773" w14:textId="5B7D3F5A" w:rsidR="00C46677" w:rsidRPr="00C46677" w:rsidRDefault="006F2ED2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20.5</w:t>
            </w:r>
          </w:p>
        </w:tc>
        <w:tc>
          <w:tcPr>
            <w:tcW w:w="984" w:type="dxa"/>
          </w:tcPr>
          <w:p w14:paraId="3359D34F" w14:textId="29CEB443" w:rsidR="00C46677" w:rsidRPr="00C46677" w:rsidRDefault="006F2ED2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4.6</w:t>
            </w:r>
          </w:p>
        </w:tc>
        <w:tc>
          <w:tcPr>
            <w:tcW w:w="1056" w:type="dxa"/>
          </w:tcPr>
          <w:p w14:paraId="180C5332" w14:textId="6EF43629" w:rsidR="00C46677" w:rsidRPr="00C46677" w:rsidRDefault="006F2ED2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27.1</w:t>
            </w:r>
          </w:p>
        </w:tc>
        <w:tc>
          <w:tcPr>
            <w:tcW w:w="1039" w:type="dxa"/>
          </w:tcPr>
          <w:p w14:paraId="2BE0624F" w14:textId="79E6416F" w:rsidR="00C46677" w:rsidRPr="00C46677" w:rsidRDefault="006F2ED2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5.8</w:t>
            </w:r>
          </w:p>
        </w:tc>
        <w:tc>
          <w:tcPr>
            <w:tcW w:w="1158" w:type="dxa"/>
          </w:tcPr>
          <w:p w14:paraId="5A282C91" w14:textId="54EC04FB" w:rsidR="00C46677" w:rsidRPr="00C46677" w:rsidRDefault="004D0205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4.9</w:t>
            </w:r>
          </w:p>
        </w:tc>
        <w:tc>
          <w:tcPr>
            <w:tcW w:w="1158" w:type="dxa"/>
          </w:tcPr>
          <w:p w14:paraId="52429589" w14:textId="7D87FF53" w:rsidR="00C46677" w:rsidRPr="00C46677" w:rsidRDefault="004D0205" w:rsidP="00C46677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&lt;.001</w:t>
            </w:r>
          </w:p>
        </w:tc>
      </w:tr>
    </w:tbl>
    <w:p w14:paraId="5897A9C3" w14:textId="7E3DDDAB" w:rsidR="003E38E6" w:rsidRPr="006B44B5" w:rsidRDefault="00E43CFC" w:rsidP="002867A2">
      <w:pPr>
        <w:spacing w:line="360" w:lineRule="auto"/>
        <w:jc w:val="center"/>
        <w:rPr>
          <w:rFonts w:ascii="Times New Roman" w:eastAsia="Arial Unicode MS" w:hAnsi="Times New Roman" w:cs="Times New Roman"/>
          <w:szCs w:val="28"/>
        </w:rPr>
      </w:pPr>
      <w:r w:rsidRPr="006B44B5">
        <w:rPr>
          <w:rFonts w:ascii="Times New Roman" w:eastAsia="Arial Unicode MS" w:hAnsi="Times New Roman" w:cs="Times New Roman"/>
          <w:szCs w:val="28"/>
        </w:rPr>
        <w:t>Fuente: Elaboración propia</w:t>
      </w:r>
    </w:p>
    <w:p w14:paraId="48010E6D" w14:textId="61E00754" w:rsidR="0091474F" w:rsidRDefault="0091474F" w:rsidP="00C26A8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Con respecto a las habilidades sociales</w:t>
      </w:r>
      <w:r w:rsidR="00AB2A1C">
        <w:rPr>
          <w:rFonts w:ascii="Times New Roman" w:eastAsia="Arial Unicode MS" w:hAnsi="Times New Roman" w:cs="Times New Roman"/>
        </w:rPr>
        <w:t xml:space="preserve">, tres de las cuatro variables que se incluyeron </w:t>
      </w:r>
      <w:r w:rsidR="00096643">
        <w:rPr>
          <w:rFonts w:ascii="Times New Roman" w:eastAsia="Arial Unicode MS" w:hAnsi="Times New Roman" w:cs="Times New Roman"/>
        </w:rPr>
        <w:t>en el programa mostraron cambios,</w:t>
      </w:r>
      <w:r w:rsidR="00D222E0">
        <w:rPr>
          <w:rFonts w:ascii="Times New Roman" w:eastAsia="Arial Unicode MS" w:hAnsi="Times New Roman" w:cs="Times New Roman"/>
        </w:rPr>
        <w:t xml:space="preserve"> </w:t>
      </w:r>
      <w:r w:rsidR="00AE72F0">
        <w:rPr>
          <w:rFonts w:ascii="Times New Roman" w:eastAsia="Arial Unicode MS" w:hAnsi="Times New Roman" w:cs="Times New Roman"/>
        </w:rPr>
        <w:t xml:space="preserve">encontrándose diferencias estadísticamente significativas </w:t>
      </w:r>
      <w:r w:rsidR="00AA751D">
        <w:rPr>
          <w:rFonts w:ascii="Times New Roman" w:eastAsia="Arial Unicode MS" w:hAnsi="Times New Roman" w:cs="Times New Roman"/>
        </w:rPr>
        <w:t xml:space="preserve">en </w:t>
      </w:r>
      <w:proofErr w:type="gramStart"/>
      <w:r w:rsidR="00AA751D" w:rsidRPr="007D6BFF">
        <w:rPr>
          <w:rFonts w:ascii="Times New Roman" w:eastAsia="Arial Unicode MS" w:hAnsi="Times New Roman" w:cs="Times New Roman"/>
          <w:i/>
        </w:rPr>
        <w:t>apoyo social</w:t>
      </w:r>
      <w:r w:rsidR="00AA751D">
        <w:rPr>
          <w:rFonts w:ascii="Times New Roman" w:eastAsia="Arial Unicode MS" w:hAnsi="Times New Roman" w:cs="Times New Roman"/>
        </w:rPr>
        <w:t xml:space="preserve"> y </w:t>
      </w:r>
      <w:r w:rsidR="00AA751D" w:rsidRPr="007D6BFF">
        <w:rPr>
          <w:rFonts w:ascii="Times New Roman" w:eastAsia="Arial Unicode MS" w:hAnsi="Times New Roman" w:cs="Times New Roman"/>
          <w:i/>
        </w:rPr>
        <w:t>habilidades sociales</w:t>
      </w:r>
      <w:proofErr w:type="gramEnd"/>
      <w:r w:rsidR="00AA751D">
        <w:rPr>
          <w:rFonts w:ascii="Times New Roman" w:eastAsia="Arial Unicode MS" w:hAnsi="Times New Roman" w:cs="Times New Roman"/>
        </w:rPr>
        <w:t xml:space="preserve">, lo que indica que posterior a la intervención </w:t>
      </w:r>
      <w:r w:rsidR="00112C8C">
        <w:rPr>
          <w:rFonts w:ascii="Times New Roman" w:eastAsia="Arial Unicode MS" w:hAnsi="Times New Roman" w:cs="Times New Roman"/>
        </w:rPr>
        <w:t>mejoraron las habilidades sociales desde la percepción del adolescente y concibie</w:t>
      </w:r>
      <w:r w:rsidR="004C0637">
        <w:rPr>
          <w:rFonts w:ascii="Times New Roman" w:eastAsia="Arial Unicode MS" w:hAnsi="Times New Roman" w:cs="Times New Roman"/>
        </w:rPr>
        <w:t>ron mayor apoyo de sus iguales.</w:t>
      </w:r>
      <w:r w:rsidR="007D6BFF">
        <w:rPr>
          <w:rFonts w:ascii="Times New Roman" w:eastAsia="Arial Unicode MS" w:hAnsi="Times New Roman" w:cs="Times New Roman"/>
        </w:rPr>
        <w:t xml:space="preserve"> No obstante, con respecto al funcionamiento familiar no hubo cambio alguno</w:t>
      </w:r>
      <w:r w:rsidR="00096643">
        <w:rPr>
          <w:rFonts w:ascii="Times New Roman" w:eastAsia="Arial Unicode MS" w:hAnsi="Times New Roman" w:cs="Times New Roman"/>
        </w:rPr>
        <w:t xml:space="preserve"> (Ver Tabla 3)</w:t>
      </w:r>
      <w:r w:rsidR="007D6BFF">
        <w:rPr>
          <w:rFonts w:ascii="Times New Roman" w:eastAsia="Arial Unicode MS" w:hAnsi="Times New Roman" w:cs="Times New Roman"/>
        </w:rPr>
        <w:t>.</w:t>
      </w:r>
    </w:p>
    <w:p w14:paraId="6B8D437C" w14:textId="77777777" w:rsidR="00FB1710" w:rsidRDefault="00FB1710" w:rsidP="00C26A8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</w:p>
    <w:p w14:paraId="6B935578" w14:textId="6A39A03B" w:rsidR="0091474F" w:rsidRPr="006B44B5" w:rsidRDefault="0091738F" w:rsidP="0091738F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44B5">
        <w:rPr>
          <w:rFonts w:ascii="Times New Roman" w:eastAsia="Arial Unicode MS" w:hAnsi="Times New Roman" w:cs="Times New Roman"/>
          <w:b/>
          <w:bCs/>
          <w:szCs w:val="28"/>
        </w:rPr>
        <w:t>Tabla 3.</w:t>
      </w:r>
      <w:r w:rsidRPr="006B44B5">
        <w:rPr>
          <w:rFonts w:ascii="Times New Roman" w:eastAsia="Arial Unicode MS" w:hAnsi="Times New Roman" w:cs="Times New Roman"/>
          <w:szCs w:val="28"/>
        </w:rPr>
        <w:t xml:space="preserve"> Cambios en variables sociales posterior a la implementación de la intervención</w:t>
      </w:r>
    </w:p>
    <w:tbl>
      <w:tblPr>
        <w:tblStyle w:val="Tablaconcuadrcula"/>
        <w:tblW w:w="8113" w:type="dxa"/>
        <w:tblInd w:w="817" w:type="dxa"/>
        <w:tblLook w:val="04A0" w:firstRow="1" w:lastRow="0" w:firstColumn="1" w:lastColumn="0" w:noHBand="0" w:noVBand="1"/>
      </w:tblPr>
      <w:tblGrid>
        <w:gridCol w:w="1733"/>
        <w:gridCol w:w="985"/>
        <w:gridCol w:w="984"/>
        <w:gridCol w:w="1056"/>
        <w:gridCol w:w="1039"/>
        <w:gridCol w:w="1158"/>
        <w:gridCol w:w="1158"/>
      </w:tblGrid>
      <w:tr w:rsidR="00D34B97" w:rsidRPr="00C46677" w14:paraId="4F8655CF" w14:textId="77777777" w:rsidTr="00D34B97">
        <w:trPr>
          <w:trHeight w:val="237"/>
        </w:trPr>
        <w:tc>
          <w:tcPr>
            <w:tcW w:w="1733" w:type="dxa"/>
          </w:tcPr>
          <w:p w14:paraId="161E09CD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1969" w:type="dxa"/>
            <w:gridSpan w:val="2"/>
          </w:tcPr>
          <w:p w14:paraId="196ABA04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Pre test</w:t>
            </w:r>
          </w:p>
        </w:tc>
        <w:tc>
          <w:tcPr>
            <w:tcW w:w="2095" w:type="dxa"/>
            <w:gridSpan w:val="2"/>
          </w:tcPr>
          <w:p w14:paraId="2E6EFC4D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Pos test</w:t>
            </w:r>
          </w:p>
        </w:tc>
        <w:tc>
          <w:tcPr>
            <w:tcW w:w="1158" w:type="dxa"/>
          </w:tcPr>
          <w:p w14:paraId="72D1EF6F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t</w:t>
            </w:r>
          </w:p>
        </w:tc>
        <w:tc>
          <w:tcPr>
            <w:tcW w:w="1158" w:type="dxa"/>
          </w:tcPr>
          <w:p w14:paraId="7ADB70E1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p</w:t>
            </w:r>
          </w:p>
        </w:tc>
      </w:tr>
      <w:tr w:rsidR="00D34B97" w:rsidRPr="00C46677" w14:paraId="5C9356BA" w14:textId="77777777" w:rsidTr="00D34B97">
        <w:trPr>
          <w:trHeight w:val="233"/>
        </w:trPr>
        <w:tc>
          <w:tcPr>
            <w:tcW w:w="1733" w:type="dxa"/>
          </w:tcPr>
          <w:p w14:paraId="6F96B998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985" w:type="dxa"/>
          </w:tcPr>
          <w:p w14:paraId="045ADC6E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M</w:t>
            </w:r>
          </w:p>
        </w:tc>
        <w:tc>
          <w:tcPr>
            <w:tcW w:w="984" w:type="dxa"/>
          </w:tcPr>
          <w:p w14:paraId="2CC72421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DE</w:t>
            </w:r>
          </w:p>
        </w:tc>
        <w:tc>
          <w:tcPr>
            <w:tcW w:w="1056" w:type="dxa"/>
          </w:tcPr>
          <w:p w14:paraId="6EC1DA5B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M</w:t>
            </w:r>
          </w:p>
        </w:tc>
        <w:tc>
          <w:tcPr>
            <w:tcW w:w="1039" w:type="dxa"/>
          </w:tcPr>
          <w:p w14:paraId="1DE2C321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DE</w:t>
            </w:r>
          </w:p>
        </w:tc>
        <w:tc>
          <w:tcPr>
            <w:tcW w:w="1158" w:type="dxa"/>
          </w:tcPr>
          <w:p w14:paraId="1F649C63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1158" w:type="dxa"/>
          </w:tcPr>
          <w:p w14:paraId="71D03BCF" w14:textId="77777777" w:rsidR="0098209E" w:rsidRPr="00C46677" w:rsidRDefault="0098209E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</w:p>
        </w:tc>
      </w:tr>
      <w:tr w:rsidR="00D34B97" w:rsidRPr="00C46677" w14:paraId="51E380F1" w14:textId="77777777" w:rsidTr="00D34B97">
        <w:trPr>
          <w:trHeight w:val="393"/>
        </w:trPr>
        <w:tc>
          <w:tcPr>
            <w:tcW w:w="1733" w:type="dxa"/>
          </w:tcPr>
          <w:p w14:paraId="1AA4B7CA" w14:textId="77777777" w:rsidR="0098209E" w:rsidRPr="00C46677" w:rsidRDefault="0098209E" w:rsidP="008078B4">
            <w:pPr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Apoyo social</w:t>
            </w:r>
          </w:p>
        </w:tc>
        <w:tc>
          <w:tcPr>
            <w:tcW w:w="985" w:type="dxa"/>
          </w:tcPr>
          <w:p w14:paraId="3C2B77E8" w14:textId="1DDF0A03" w:rsidR="0098209E" w:rsidRPr="00C46677" w:rsidRDefault="0026649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17.8</w:t>
            </w:r>
          </w:p>
        </w:tc>
        <w:tc>
          <w:tcPr>
            <w:tcW w:w="984" w:type="dxa"/>
          </w:tcPr>
          <w:p w14:paraId="6AA3C99C" w14:textId="7B978019" w:rsidR="0098209E" w:rsidRPr="00C46677" w:rsidRDefault="0026649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2.3</w:t>
            </w:r>
          </w:p>
        </w:tc>
        <w:tc>
          <w:tcPr>
            <w:tcW w:w="1056" w:type="dxa"/>
          </w:tcPr>
          <w:p w14:paraId="287A46B5" w14:textId="108FE6D7" w:rsidR="0098209E" w:rsidRPr="00C46677" w:rsidRDefault="0026649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21.2</w:t>
            </w:r>
          </w:p>
        </w:tc>
        <w:tc>
          <w:tcPr>
            <w:tcW w:w="1039" w:type="dxa"/>
          </w:tcPr>
          <w:p w14:paraId="75F749D8" w14:textId="14CA6CCF" w:rsidR="0098209E" w:rsidRPr="00C46677" w:rsidRDefault="0026649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2.2</w:t>
            </w:r>
          </w:p>
        </w:tc>
        <w:tc>
          <w:tcPr>
            <w:tcW w:w="1158" w:type="dxa"/>
          </w:tcPr>
          <w:p w14:paraId="2AD8D73C" w14:textId="3B883CD5" w:rsidR="0098209E" w:rsidRPr="00C46677" w:rsidRDefault="00A715F7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</w:t>
            </w:r>
            <w:r w:rsidR="002E3224">
              <w:rPr>
                <w:rFonts w:ascii="Times New Roman" w:eastAsia="Arial Unicode MS" w:hAnsi="Times New Roman" w:cs="Times New Roman"/>
                <w:sz w:val="22"/>
              </w:rPr>
              <w:t>.2</w:t>
            </w:r>
          </w:p>
        </w:tc>
        <w:tc>
          <w:tcPr>
            <w:tcW w:w="1158" w:type="dxa"/>
          </w:tcPr>
          <w:p w14:paraId="5BC5E4B3" w14:textId="10C6FCEF" w:rsidR="0098209E" w:rsidRPr="00C46677" w:rsidRDefault="002E3224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&lt;.001</w:t>
            </w:r>
          </w:p>
        </w:tc>
      </w:tr>
      <w:tr w:rsidR="00D34B97" w:rsidRPr="00C46677" w14:paraId="2303D4BC" w14:textId="77777777" w:rsidTr="00D34B97">
        <w:trPr>
          <w:trHeight w:val="237"/>
        </w:trPr>
        <w:tc>
          <w:tcPr>
            <w:tcW w:w="1733" w:type="dxa"/>
          </w:tcPr>
          <w:p w14:paraId="1FD67631" w14:textId="77777777" w:rsidR="0098209E" w:rsidRPr="00C46677" w:rsidRDefault="0098209E" w:rsidP="008078B4">
            <w:pPr>
              <w:rPr>
                <w:rFonts w:ascii="Times New Roman" w:eastAsia="Arial Unicode MS" w:hAnsi="Times New Roman" w:cs="Times New Roman"/>
                <w:sz w:val="22"/>
              </w:rPr>
            </w:pPr>
            <w:r w:rsidRPr="00C46677">
              <w:rPr>
                <w:rFonts w:ascii="Times New Roman" w:eastAsia="Arial Unicode MS" w:hAnsi="Times New Roman" w:cs="Times New Roman"/>
                <w:sz w:val="22"/>
              </w:rPr>
              <w:t>Habilidades sociales</w:t>
            </w:r>
          </w:p>
        </w:tc>
        <w:tc>
          <w:tcPr>
            <w:tcW w:w="985" w:type="dxa"/>
          </w:tcPr>
          <w:p w14:paraId="01810B13" w14:textId="55EB39C3" w:rsidR="0098209E" w:rsidRPr="00C46677" w:rsidRDefault="00433F8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38.6</w:t>
            </w:r>
          </w:p>
        </w:tc>
        <w:tc>
          <w:tcPr>
            <w:tcW w:w="984" w:type="dxa"/>
          </w:tcPr>
          <w:p w14:paraId="4E928023" w14:textId="60E28D39" w:rsidR="0098209E" w:rsidRPr="00C46677" w:rsidRDefault="00433F8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6.0</w:t>
            </w:r>
          </w:p>
        </w:tc>
        <w:tc>
          <w:tcPr>
            <w:tcW w:w="1056" w:type="dxa"/>
          </w:tcPr>
          <w:p w14:paraId="654AAD4F" w14:textId="3C13DBC3" w:rsidR="0098209E" w:rsidRPr="00C46677" w:rsidRDefault="00433F8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43.0</w:t>
            </w:r>
          </w:p>
        </w:tc>
        <w:tc>
          <w:tcPr>
            <w:tcW w:w="1039" w:type="dxa"/>
          </w:tcPr>
          <w:p w14:paraId="7CE798E5" w14:textId="6E50A530" w:rsidR="0098209E" w:rsidRPr="00C46677" w:rsidRDefault="00433F83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4.8</w:t>
            </w:r>
          </w:p>
        </w:tc>
        <w:tc>
          <w:tcPr>
            <w:tcW w:w="1158" w:type="dxa"/>
          </w:tcPr>
          <w:p w14:paraId="5BE18A4B" w14:textId="3CE209DB" w:rsidR="0098209E" w:rsidRPr="00C46677" w:rsidRDefault="002E3224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3.6</w:t>
            </w:r>
          </w:p>
        </w:tc>
        <w:tc>
          <w:tcPr>
            <w:tcW w:w="1158" w:type="dxa"/>
          </w:tcPr>
          <w:p w14:paraId="768337E2" w14:textId="46A0F6C4" w:rsidR="0098209E" w:rsidRPr="00C46677" w:rsidRDefault="002E3224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&lt;.001</w:t>
            </w:r>
          </w:p>
        </w:tc>
      </w:tr>
      <w:tr w:rsidR="00D34B97" w:rsidRPr="00C46677" w14:paraId="69A638B6" w14:textId="77777777" w:rsidTr="00D34B97">
        <w:trPr>
          <w:trHeight w:val="384"/>
        </w:trPr>
        <w:tc>
          <w:tcPr>
            <w:tcW w:w="1733" w:type="dxa"/>
          </w:tcPr>
          <w:p w14:paraId="024ED0CE" w14:textId="3C94D93A" w:rsidR="006B1D61" w:rsidRPr="00C46677" w:rsidRDefault="006B1D61" w:rsidP="008078B4">
            <w:pPr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Cohesión *</w:t>
            </w:r>
          </w:p>
        </w:tc>
        <w:tc>
          <w:tcPr>
            <w:tcW w:w="985" w:type="dxa"/>
          </w:tcPr>
          <w:p w14:paraId="24AD2A42" w14:textId="2B974813" w:rsidR="006B1D61" w:rsidRPr="00C46677" w:rsidRDefault="00A15B1D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38.2</w:t>
            </w:r>
          </w:p>
        </w:tc>
        <w:tc>
          <w:tcPr>
            <w:tcW w:w="984" w:type="dxa"/>
          </w:tcPr>
          <w:p w14:paraId="223ADB08" w14:textId="06A80354" w:rsidR="006B1D61" w:rsidRPr="00C46677" w:rsidRDefault="0036388F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5.1</w:t>
            </w:r>
          </w:p>
        </w:tc>
        <w:tc>
          <w:tcPr>
            <w:tcW w:w="1056" w:type="dxa"/>
          </w:tcPr>
          <w:p w14:paraId="46F17D19" w14:textId="65B4BAAC" w:rsidR="006B1D61" w:rsidRPr="00C46677" w:rsidRDefault="00A15B1D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38.4</w:t>
            </w:r>
          </w:p>
        </w:tc>
        <w:tc>
          <w:tcPr>
            <w:tcW w:w="1039" w:type="dxa"/>
          </w:tcPr>
          <w:p w14:paraId="395914F4" w14:textId="76945EE4" w:rsidR="006B1D61" w:rsidRPr="00C46677" w:rsidRDefault="0036388F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5.8</w:t>
            </w:r>
          </w:p>
        </w:tc>
        <w:tc>
          <w:tcPr>
            <w:tcW w:w="1158" w:type="dxa"/>
          </w:tcPr>
          <w:p w14:paraId="2985AB8F" w14:textId="087E17FA" w:rsidR="006B1D61" w:rsidRPr="00C46677" w:rsidRDefault="0099523A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.72</w:t>
            </w:r>
          </w:p>
        </w:tc>
        <w:tc>
          <w:tcPr>
            <w:tcW w:w="1158" w:type="dxa"/>
          </w:tcPr>
          <w:p w14:paraId="08135B67" w14:textId="5011A5E7" w:rsidR="006B1D61" w:rsidRPr="00C46677" w:rsidRDefault="0099523A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.457</w:t>
            </w:r>
          </w:p>
        </w:tc>
      </w:tr>
      <w:tr w:rsidR="00D34B97" w:rsidRPr="00C46677" w14:paraId="671136F1" w14:textId="77777777" w:rsidTr="00D34B97">
        <w:trPr>
          <w:trHeight w:val="313"/>
        </w:trPr>
        <w:tc>
          <w:tcPr>
            <w:tcW w:w="1733" w:type="dxa"/>
          </w:tcPr>
          <w:p w14:paraId="564C0D0C" w14:textId="355E5D83" w:rsidR="006B1D61" w:rsidRPr="00C46677" w:rsidRDefault="006B1D61" w:rsidP="008078B4">
            <w:pPr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Adaptabilidad *</w:t>
            </w:r>
          </w:p>
        </w:tc>
        <w:tc>
          <w:tcPr>
            <w:tcW w:w="985" w:type="dxa"/>
          </w:tcPr>
          <w:p w14:paraId="3E9D58C1" w14:textId="616A340C" w:rsidR="006B1D61" w:rsidRPr="00C46677" w:rsidRDefault="00A15B1D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33.9</w:t>
            </w:r>
          </w:p>
        </w:tc>
        <w:tc>
          <w:tcPr>
            <w:tcW w:w="984" w:type="dxa"/>
          </w:tcPr>
          <w:p w14:paraId="3562C452" w14:textId="35094591" w:rsidR="006B1D61" w:rsidRPr="00C46677" w:rsidRDefault="0036388F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4.5</w:t>
            </w:r>
          </w:p>
        </w:tc>
        <w:tc>
          <w:tcPr>
            <w:tcW w:w="1056" w:type="dxa"/>
          </w:tcPr>
          <w:p w14:paraId="29126052" w14:textId="425B88DA" w:rsidR="006B1D61" w:rsidRPr="00C46677" w:rsidRDefault="00A15B1D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34.3</w:t>
            </w:r>
          </w:p>
        </w:tc>
        <w:tc>
          <w:tcPr>
            <w:tcW w:w="1039" w:type="dxa"/>
          </w:tcPr>
          <w:p w14:paraId="4105FE29" w14:textId="3FBEA584" w:rsidR="006B1D61" w:rsidRPr="00C46677" w:rsidRDefault="0036388F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5.1</w:t>
            </w:r>
          </w:p>
        </w:tc>
        <w:tc>
          <w:tcPr>
            <w:tcW w:w="1158" w:type="dxa"/>
          </w:tcPr>
          <w:p w14:paraId="1DF4329A" w14:textId="686A8E23" w:rsidR="006B1D61" w:rsidRPr="00C46677" w:rsidRDefault="0099523A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.27</w:t>
            </w:r>
          </w:p>
        </w:tc>
        <w:tc>
          <w:tcPr>
            <w:tcW w:w="1158" w:type="dxa"/>
          </w:tcPr>
          <w:p w14:paraId="3C461144" w14:textId="50167472" w:rsidR="006B1D61" w:rsidRPr="00C46677" w:rsidRDefault="0099523A" w:rsidP="008078B4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</w:rPr>
              <w:t>.589</w:t>
            </w:r>
          </w:p>
        </w:tc>
      </w:tr>
    </w:tbl>
    <w:p w14:paraId="15511B39" w14:textId="73EC8BD6" w:rsidR="00D47B8C" w:rsidRDefault="00890D99" w:rsidP="00A125FD">
      <w:pPr>
        <w:jc w:val="both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b/>
          <w:sz w:val="32"/>
        </w:rPr>
        <w:tab/>
      </w:r>
      <w:r w:rsidRPr="00890D99">
        <w:rPr>
          <w:rFonts w:ascii="Times New Roman" w:eastAsia="Arial Unicode MS" w:hAnsi="Times New Roman" w:cs="Times New Roman"/>
          <w:sz w:val="22"/>
        </w:rPr>
        <w:t xml:space="preserve">Nota: </w:t>
      </w:r>
      <w:r w:rsidR="00D47B8C">
        <w:rPr>
          <w:rFonts w:ascii="Times New Roman" w:eastAsia="Arial Unicode MS" w:hAnsi="Times New Roman" w:cs="Times New Roman"/>
          <w:sz w:val="22"/>
        </w:rPr>
        <w:t xml:space="preserve">* Dimensiones de </w:t>
      </w:r>
      <w:r w:rsidR="00D47B8C" w:rsidRPr="00D47B8C">
        <w:rPr>
          <w:rFonts w:ascii="Times New Roman" w:eastAsia="Arial Unicode MS" w:hAnsi="Times New Roman" w:cs="Times New Roman"/>
          <w:sz w:val="22"/>
        </w:rPr>
        <w:t>Cohesión y Adaptabilidad Familiar</w:t>
      </w:r>
      <w:r w:rsidR="0072523A">
        <w:rPr>
          <w:rFonts w:ascii="Times New Roman" w:eastAsia="Arial Unicode MS" w:hAnsi="Times New Roman" w:cs="Times New Roman"/>
          <w:sz w:val="22"/>
        </w:rPr>
        <w:t>=Funcionamiento familiar</w:t>
      </w:r>
    </w:p>
    <w:p w14:paraId="4176913B" w14:textId="638E0769" w:rsidR="00E31A0E" w:rsidRDefault="00E31A0E" w:rsidP="00D47B8C">
      <w:pPr>
        <w:jc w:val="center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Fuente: Elaboración propia</w:t>
      </w:r>
    </w:p>
    <w:p w14:paraId="694AB207" w14:textId="048044D0" w:rsidR="0072380B" w:rsidRDefault="0072380B" w:rsidP="00C26A8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2380B">
        <w:rPr>
          <w:rFonts w:ascii="Times New Roman" w:eastAsia="Arial Unicode MS" w:hAnsi="Times New Roman" w:cs="Times New Roman"/>
        </w:rPr>
        <w:t xml:space="preserve">Como parte de </w:t>
      </w:r>
      <w:r>
        <w:rPr>
          <w:rFonts w:ascii="Times New Roman" w:eastAsia="Arial Unicode MS" w:hAnsi="Times New Roman" w:cs="Times New Roman"/>
        </w:rPr>
        <w:t>las habilidades sociales, se encuentran las prosociales, las cuales se identifica</w:t>
      </w:r>
      <w:r w:rsidR="007D6BFF">
        <w:rPr>
          <w:rFonts w:ascii="Times New Roman" w:eastAsia="Arial Unicode MS" w:hAnsi="Times New Roman" w:cs="Times New Roman"/>
        </w:rPr>
        <w:t>ro</w:t>
      </w:r>
      <w:r>
        <w:rPr>
          <w:rFonts w:ascii="Times New Roman" w:eastAsia="Arial Unicode MS" w:hAnsi="Times New Roman" w:cs="Times New Roman"/>
        </w:rPr>
        <w:t>n a partir de 4 factores</w:t>
      </w:r>
      <w:r w:rsidR="007D6BFF">
        <w:rPr>
          <w:rFonts w:ascii="Times New Roman" w:eastAsia="Arial Unicode MS" w:hAnsi="Times New Roman" w:cs="Times New Roman"/>
        </w:rPr>
        <w:t xml:space="preserve">: </w:t>
      </w:r>
      <w:r w:rsidR="007D6BFF" w:rsidRPr="007D6BFF">
        <w:rPr>
          <w:rFonts w:ascii="Times New Roman" w:eastAsia="Arial Unicode MS" w:hAnsi="Times New Roman" w:cs="Times New Roman"/>
          <w:i/>
        </w:rPr>
        <w:t xml:space="preserve">toma de perspectiva, solidaridad, altruismo y </w:t>
      </w:r>
      <w:proofErr w:type="gramStart"/>
      <w:r w:rsidR="007D6BFF" w:rsidRPr="007D6BFF">
        <w:rPr>
          <w:rFonts w:ascii="Times New Roman" w:eastAsia="Arial Unicode MS" w:hAnsi="Times New Roman" w:cs="Times New Roman"/>
          <w:i/>
        </w:rPr>
        <w:t>asistencia</w:t>
      </w:r>
      <w:r w:rsidR="00A963AA">
        <w:rPr>
          <w:rFonts w:ascii="Times New Roman" w:eastAsia="Arial Unicode MS" w:hAnsi="Times New Roman" w:cs="Times New Roman"/>
        </w:rPr>
        <w:t xml:space="preserve">; </w:t>
      </w:r>
      <w:r w:rsidR="007D6BFF">
        <w:rPr>
          <w:rFonts w:ascii="Times New Roman" w:eastAsia="Arial Unicode MS" w:hAnsi="Times New Roman" w:cs="Times New Roman"/>
        </w:rPr>
        <w:t xml:space="preserve"> </w:t>
      </w:r>
      <w:r w:rsidR="004C0637">
        <w:rPr>
          <w:rFonts w:ascii="Times New Roman" w:eastAsia="Arial Unicode MS" w:hAnsi="Times New Roman" w:cs="Times New Roman"/>
        </w:rPr>
        <w:t>como</w:t>
      </w:r>
      <w:proofErr w:type="gramEnd"/>
      <w:r w:rsidR="004C0637">
        <w:rPr>
          <w:rFonts w:ascii="Times New Roman" w:eastAsia="Arial Unicode MS" w:hAnsi="Times New Roman" w:cs="Times New Roman"/>
        </w:rPr>
        <w:t xml:space="preserve"> se muestra en la figura 1</w:t>
      </w:r>
      <w:r>
        <w:rPr>
          <w:rFonts w:ascii="Times New Roman" w:eastAsia="Arial Unicode MS" w:hAnsi="Times New Roman" w:cs="Times New Roman"/>
        </w:rPr>
        <w:t xml:space="preserve">, hubo un mejoría en todos </w:t>
      </w:r>
      <w:r w:rsidR="007D6BFF">
        <w:rPr>
          <w:rFonts w:ascii="Times New Roman" w:eastAsia="Arial Unicode MS" w:hAnsi="Times New Roman" w:cs="Times New Roman"/>
        </w:rPr>
        <w:t xml:space="preserve">posterior a la intervención, destacando la </w:t>
      </w:r>
      <w:r w:rsidR="007D6BFF" w:rsidRPr="007D6BFF">
        <w:rPr>
          <w:rFonts w:ascii="Times New Roman" w:eastAsia="Arial Unicode MS" w:hAnsi="Times New Roman" w:cs="Times New Roman"/>
          <w:i/>
        </w:rPr>
        <w:t xml:space="preserve">toma de perspectiva </w:t>
      </w:r>
      <w:r w:rsidR="007D6BFF">
        <w:rPr>
          <w:rFonts w:ascii="Times New Roman" w:eastAsia="Arial Unicode MS" w:hAnsi="Times New Roman" w:cs="Times New Roman"/>
        </w:rPr>
        <w:t xml:space="preserve">y la </w:t>
      </w:r>
      <w:r w:rsidR="007D6BFF" w:rsidRPr="007D6BFF">
        <w:rPr>
          <w:rFonts w:ascii="Times New Roman" w:eastAsia="Arial Unicode MS" w:hAnsi="Times New Roman" w:cs="Times New Roman"/>
          <w:i/>
        </w:rPr>
        <w:t>solidaridad</w:t>
      </w:r>
      <w:r w:rsidR="007D6BFF">
        <w:rPr>
          <w:rFonts w:ascii="Times New Roman" w:eastAsia="Arial Unicode MS" w:hAnsi="Times New Roman" w:cs="Times New Roman"/>
        </w:rPr>
        <w:t>.</w:t>
      </w:r>
    </w:p>
    <w:p w14:paraId="7B5E40EF" w14:textId="57C6A9D6" w:rsidR="004C0637" w:rsidRDefault="004C0637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7B6E4C15" w14:textId="5169BD8F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609A0192" w14:textId="0F3B2A17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6BCA64FB" w14:textId="4E90ECF7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28DF9C45" w14:textId="257AC30F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7199CE91" w14:textId="349692C1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0F88B62E" w14:textId="0AC1C1CE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4634AD10" w14:textId="6DE0259D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4B0FD9F7" w14:textId="3A29C228" w:rsid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6F0A41CF" w14:textId="77777777" w:rsidR="006B44B5" w:rsidRPr="006B44B5" w:rsidRDefault="006B44B5" w:rsidP="004C0637">
      <w:pPr>
        <w:spacing w:line="360" w:lineRule="auto"/>
        <w:rPr>
          <w:rFonts w:ascii="Times New Roman" w:eastAsia="Arial Unicode MS" w:hAnsi="Times New Roman" w:cs="Times New Roman"/>
          <w:sz w:val="22"/>
        </w:rPr>
      </w:pPr>
    </w:p>
    <w:p w14:paraId="0BEBCE67" w14:textId="3ED55894" w:rsidR="001358EA" w:rsidRPr="006B44B5" w:rsidRDefault="009C142C" w:rsidP="004C0637">
      <w:pPr>
        <w:ind w:left="1416" w:firstLine="708"/>
        <w:rPr>
          <w:rFonts w:ascii="Times New Roman" w:eastAsia="Arial Unicode MS" w:hAnsi="Times New Roman" w:cs="Times New Roman"/>
          <w:b/>
          <w:bCs/>
          <w:i/>
          <w:sz w:val="22"/>
        </w:rPr>
      </w:pPr>
      <w:r>
        <w:rPr>
          <w:rFonts w:ascii="Times New Roman" w:eastAsia="Arial Unicode MS" w:hAnsi="Times New Roman" w:cs="Times New Roman"/>
          <w:sz w:val="22"/>
          <w:lang w:val="es-ES"/>
        </w:rPr>
        <w:lastRenderedPageBreak/>
        <w:t xml:space="preserve">     </w:t>
      </w:r>
      <w:r w:rsidR="001358EA" w:rsidRPr="006B44B5">
        <w:rPr>
          <w:rFonts w:ascii="Times New Roman" w:eastAsia="Arial Unicode MS" w:hAnsi="Times New Roman" w:cs="Times New Roman"/>
          <w:b/>
          <w:bCs/>
          <w:szCs w:val="28"/>
          <w:lang w:val="es-ES"/>
        </w:rPr>
        <w:t>Figura 1</w:t>
      </w:r>
      <w:r w:rsidR="004C0637" w:rsidRPr="006B44B5">
        <w:rPr>
          <w:rFonts w:ascii="Times New Roman" w:eastAsia="Arial Unicode MS" w:hAnsi="Times New Roman" w:cs="Times New Roman"/>
          <w:b/>
          <w:bCs/>
          <w:szCs w:val="28"/>
          <w:lang w:val="es-ES"/>
        </w:rPr>
        <w:t>.</w:t>
      </w:r>
      <w:r w:rsidR="001358EA" w:rsidRPr="006B44B5">
        <w:rPr>
          <w:rFonts w:ascii="Times New Roman" w:eastAsia="Arial Unicode MS" w:hAnsi="Times New Roman" w:cs="Times New Roman"/>
          <w:b/>
          <w:bCs/>
          <w:szCs w:val="28"/>
          <w:lang w:val="es-ES"/>
        </w:rPr>
        <w:t xml:space="preserve"> </w:t>
      </w:r>
      <w:r w:rsidR="001358EA" w:rsidRPr="006B44B5">
        <w:rPr>
          <w:rFonts w:ascii="Times New Roman" w:eastAsia="Arial Unicode MS" w:hAnsi="Times New Roman" w:cs="Times New Roman"/>
          <w:iCs/>
          <w:szCs w:val="28"/>
          <w:lang w:val="es-ES"/>
        </w:rPr>
        <w:t>Cambios en Habilidades prosociales</w:t>
      </w:r>
    </w:p>
    <w:p w14:paraId="66202035" w14:textId="10318FD0" w:rsidR="00013211" w:rsidRPr="0072380B" w:rsidRDefault="004C0637" w:rsidP="004C0637">
      <w:pPr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           </w:t>
      </w:r>
      <w:r w:rsidRPr="004C0637">
        <w:rPr>
          <w:noProof/>
          <w:lang w:val="es-ES"/>
        </w:rPr>
        <w:drawing>
          <wp:inline distT="0" distB="0" distL="0" distR="0" wp14:anchorId="5866DFD3" wp14:editId="72A85517">
            <wp:extent cx="4568569" cy="2538095"/>
            <wp:effectExtent l="0" t="0" r="3810" b="19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57" cy="25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</w:rPr>
        <w:t xml:space="preserve">      </w:t>
      </w:r>
    </w:p>
    <w:p w14:paraId="20215EAF" w14:textId="0538C5FB" w:rsidR="00C26A86" w:rsidRPr="006B44B5" w:rsidRDefault="004C0637" w:rsidP="00CE54B4">
      <w:pPr>
        <w:spacing w:line="360" w:lineRule="auto"/>
        <w:ind w:left="2832"/>
        <w:rPr>
          <w:rFonts w:ascii="Times New Roman" w:eastAsia="Arial Unicode MS" w:hAnsi="Times New Roman" w:cs="Times New Roman"/>
          <w:szCs w:val="32"/>
        </w:rPr>
      </w:pPr>
      <w:r>
        <w:rPr>
          <w:rFonts w:ascii="Times New Roman" w:eastAsia="Arial Unicode MS" w:hAnsi="Times New Roman" w:cs="Times New Roman"/>
          <w:sz w:val="20"/>
        </w:rPr>
        <w:t xml:space="preserve">     </w:t>
      </w:r>
      <w:r w:rsidR="009C142C">
        <w:rPr>
          <w:rFonts w:ascii="Times New Roman" w:eastAsia="Arial Unicode MS" w:hAnsi="Times New Roman" w:cs="Times New Roman"/>
          <w:sz w:val="20"/>
        </w:rPr>
        <w:t xml:space="preserve">      </w:t>
      </w:r>
      <w:r w:rsidRPr="006B44B5">
        <w:rPr>
          <w:rFonts w:ascii="Times New Roman" w:eastAsia="Arial Unicode MS" w:hAnsi="Times New Roman" w:cs="Times New Roman"/>
          <w:szCs w:val="32"/>
        </w:rPr>
        <w:t>Fuente: Elaboración propia</w:t>
      </w:r>
    </w:p>
    <w:p w14:paraId="40D6F2B4" w14:textId="77777777" w:rsidR="006B44B5" w:rsidRDefault="006B44B5" w:rsidP="0073207C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32"/>
        </w:rPr>
      </w:pPr>
    </w:p>
    <w:p w14:paraId="51DAED0A" w14:textId="778B94C3" w:rsidR="0092200C" w:rsidRPr="0073207C" w:rsidRDefault="002867A2" w:rsidP="0073207C">
      <w:pPr>
        <w:spacing w:line="360" w:lineRule="auto"/>
        <w:jc w:val="center"/>
        <w:rPr>
          <w:rFonts w:ascii="Arial" w:hAnsi="Arial" w:cs="Arial"/>
          <w:b/>
          <w:sz w:val="32"/>
          <w:lang w:val="es"/>
        </w:rPr>
      </w:pPr>
      <w:r w:rsidRPr="002867A2">
        <w:rPr>
          <w:rFonts w:ascii="Times New Roman" w:eastAsia="Arial Unicode MS" w:hAnsi="Times New Roman" w:cs="Times New Roman"/>
          <w:b/>
          <w:sz w:val="32"/>
        </w:rPr>
        <w:t xml:space="preserve">Discusión </w:t>
      </w:r>
    </w:p>
    <w:p w14:paraId="793B0A97" w14:textId="13168D78" w:rsidR="00DB17B0" w:rsidRDefault="00C8674B" w:rsidP="00C26A8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La adolescencia</w:t>
      </w:r>
      <w:r w:rsidR="00690918">
        <w:rPr>
          <w:rFonts w:ascii="Times New Roman" w:eastAsia="Arial Unicode MS" w:hAnsi="Times New Roman" w:cs="Times New Roman"/>
        </w:rPr>
        <w:t xml:space="preserve"> con</w:t>
      </w:r>
      <w:r w:rsidR="00691109">
        <w:rPr>
          <w:rFonts w:ascii="Times New Roman" w:eastAsia="Arial Unicode MS" w:hAnsi="Times New Roman" w:cs="Times New Roman"/>
        </w:rPr>
        <w:t xml:space="preserve">stituye una etapa trascendental </w:t>
      </w:r>
      <w:r w:rsidR="00690918">
        <w:rPr>
          <w:rFonts w:ascii="Times New Roman" w:eastAsia="Arial Unicode MS" w:hAnsi="Times New Roman" w:cs="Times New Roman"/>
        </w:rPr>
        <w:t xml:space="preserve">que prepara al individuo para insertarse en el mundo adulto, en este período de transición, las transformaciones internas y las demandas externas pueden </w:t>
      </w:r>
      <w:r w:rsidR="00F81CE7">
        <w:rPr>
          <w:rFonts w:ascii="Times New Roman" w:eastAsia="Arial Unicode MS" w:hAnsi="Times New Roman" w:cs="Times New Roman"/>
        </w:rPr>
        <w:t>colocar al adolescente en una condición de vulnerabilidad, de tal forma que se requiere reforzar atributos que favorezcan cond</w:t>
      </w:r>
      <w:r w:rsidR="008C0AB1">
        <w:rPr>
          <w:rFonts w:ascii="Times New Roman" w:eastAsia="Arial Unicode MS" w:hAnsi="Times New Roman" w:cs="Times New Roman"/>
        </w:rPr>
        <w:t>uctas adaptativas, los cuales fu</w:t>
      </w:r>
      <w:r w:rsidR="00F81CE7">
        <w:rPr>
          <w:rFonts w:ascii="Times New Roman" w:eastAsia="Arial Unicode MS" w:hAnsi="Times New Roman" w:cs="Times New Roman"/>
        </w:rPr>
        <w:t xml:space="preserve">ngen como factores de protección.  </w:t>
      </w:r>
      <w:r w:rsidR="00855C5D">
        <w:rPr>
          <w:rFonts w:ascii="Times New Roman" w:eastAsia="Arial Unicode MS" w:hAnsi="Times New Roman" w:cs="Times New Roman"/>
        </w:rPr>
        <w:t>Una forma de lograr tal propósito es mediante la implementación de programas de intervención que contribuyan en la prevenció</w:t>
      </w:r>
      <w:r w:rsidR="008C0AB1">
        <w:rPr>
          <w:rFonts w:ascii="Times New Roman" w:eastAsia="Arial Unicode MS" w:hAnsi="Times New Roman" w:cs="Times New Roman"/>
        </w:rPr>
        <w:t>n de conductas de riesgo.</w:t>
      </w:r>
    </w:p>
    <w:p w14:paraId="46CCFF31" w14:textId="67B3DB3E" w:rsidR="00090CFC" w:rsidRDefault="00090CFC" w:rsidP="00C26A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 w:rsidRPr="0092200C">
        <w:rPr>
          <w:rFonts w:ascii="Times New Roman" w:hAnsi="Times New Roman" w:cs="Times New Roman"/>
          <w:color w:val="000000"/>
          <w:lang w:val="es-ES"/>
        </w:rPr>
        <w:t>Los programas de intervención con adolescentes son una estrategia efectiva para promo</w:t>
      </w:r>
      <w:r w:rsidR="00982665">
        <w:rPr>
          <w:rFonts w:ascii="Times New Roman" w:hAnsi="Times New Roman" w:cs="Times New Roman"/>
          <w:color w:val="000000"/>
          <w:lang w:val="es-ES"/>
        </w:rPr>
        <w:t>ver cambios de comportamiento, y l</w:t>
      </w:r>
      <w:r w:rsidRPr="0092200C">
        <w:rPr>
          <w:rFonts w:ascii="Times New Roman" w:hAnsi="Times New Roman" w:cs="Times New Roman"/>
          <w:color w:val="000000"/>
          <w:lang w:val="es-ES"/>
        </w:rPr>
        <w:t xml:space="preserve">a escuela se concibe como </w:t>
      </w:r>
      <w:r>
        <w:rPr>
          <w:rFonts w:ascii="Times New Roman" w:hAnsi="Times New Roman" w:cs="Times New Roman"/>
          <w:color w:val="000000"/>
          <w:lang w:val="es-ES"/>
        </w:rPr>
        <w:t xml:space="preserve">el contexto idóneo </w:t>
      </w:r>
      <w:r w:rsidRPr="0092200C">
        <w:rPr>
          <w:rFonts w:ascii="Times New Roman" w:hAnsi="Times New Roman" w:cs="Times New Roman"/>
          <w:color w:val="000000"/>
          <w:lang w:val="es-ES"/>
        </w:rPr>
        <w:t>para implementarlos</w:t>
      </w:r>
      <w:r w:rsidR="00982665">
        <w:rPr>
          <w:rFonts w:ascii="Times New Roman" w:hAnsi="Times New Roman" w:cs="Times New Roman"/>
          <w:color w:val="000000"/>
          <w:lang w:val="es-ES"/>
        </w:rPr>
        <w:t>,</w:t>
      </w:r>
      <w:r>
        <w:rPr>
          <w:rFonts w:ascii="Times New Roman" w:hAnsi="Times New Roman" w:cs="Times New Roman"/>
          <w:color w:val="000000"/>
          <w:lang w:val="es-ES"/>
        </w:rPr>
        <w:t xml:space="preserve"> ya que se tiene a una población cautiva que garantiza la continuidad del programa, además de que se aprovecha la dinámica de los grupos para el trabajo en conjunto y ensayar nuevas y diferentes formas de relación, lo cual es fundamental durante la adolescencia.</w:t>
      </w:r>
    </w:p>
    <w:p w14:paraId="0EE6EA39" w14:textId="77777777" w:rsidR="000D0A41" w:rsidRDefault="00982665" w:rsidP="00F638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eastAsia="Arial Unicode MS" w:hAnsi="Times New Roman" w:cs="Times New Roman"/>
        </w:rPr>
        <w:t xml:space="preserve">El objetivo del estudio </w:t>
      </w:r>
      <w:r w:rsidR="00BD0A33">
        <w:rPr>
          <w:rFonts w:ascii="Times New Roman" w:eastAsia="Arial Unicode MS" w:hAnsi="Times New Roman" w:cs="Times New Roman"/>
        </w:rPr>
        <w:t xml:space="preserve">se logró en la medida en que se implementó el programa de intervención </w:t>
      </w:r>
      <w:r w:rsidR="00AA6F01">
        <w:rPr>
          <w:rFonts w:ascii="Times New Roman" w:eastAsia="Arial Unicode MS" w:hAnsi="Times New Roman" w:cs="Times New Roman"/>
        </w:rPr>
        <w:t xml:space="preserve">y se desarrollaron habilidades psicosociales; en este sentido, sería idóneo como parte de las consideraciones, evaluar la posibilidad </w:t>
      </w:r>
      <w:r w:rsidR="00F638C9">
        <w:rPr>
          <w:rFonts w:ascii="Times New Roman" w:eastAsia="Arial Unicode MS" w:hAnsi="Times New Roman" w:cs="Times New Roman"/>
        </w:rPr>
        <w:t>de llevar</w:t>
      </w:r>
      <w:r w:rsidR="00AA6F01">
        <w:rPr>
          <w:rFonts w:ascii="Times New Roman" w:eastAsia="Arial Unicode MS" w:hAnsi="Times New Roman" w:cs="Times New Roman"/>
        </w:rPr>
        <w:t xml:space="preserve"> un seguimiento de los participantes</w:t>
      </w:r>
      <w:r w:rsidR="00F638C9">
        <w:rPr>
          <w:rFonts w:ascii="Times New Roman" w:eastAsia="Arial Unicode MS" w:hAnsi="Times New Roman" w:cs="Times New Roman"/>
        </w:rPr>
        <w:t>,</w:t>
      </w:r>
      <w:r w:rsidR="00AA6F01">
        <w:rPr>
          <w:rFonts w:ascii="Times New Roman" w:eastAsia="Arial Unicode MS" w:hAnsi="Times New Roman" w:cs="Times New Roman"/>
        </w:rPr>
        <w:t xml:space="preserve"> a fin de identificar si desarrollaron o no conductas de riesgo</w:t>
      </w:r>
      <w:r w:rsidR="00F638C9">
        <w:rPr>
          <w:rFonts w:ascii="Times New Roman" w:eastAsia="Arial Unicode MS" w:hAnsi="Times New Roman" w:cs="Times New Roman"/>
        </w:rPr>
        <w:t>. Pero en función del impacto del programa, l</w:t>
      </w:r>
      <w:r w:rsidR="00691109">
        <w:rPr>
          <w:rFonts w:ascii="Times New Roman" w:hAnsi="Times New Roman" w:cs="Times New Roman"/>
          <w:color w:val="000000"/>
          <w:lang w:val="es-ES"/>
        </w:rPr>
        <w:t>os halla</w:t>
      </w:r>
      <w:r w:rsidR="00F638C9">
        <w:rPr>
          <w:rFonts w:ascii="Times New Roman" w:hAnsi="Times New Roman" w:cs="Times New Roman"/>
          <w:color w:val="000000"/>
          <w:lang w:val="es-ES"/>
        </w:rPr>
        <w:t>zgos muestran que posterior a su</w:t>
      </w:r>
      <w:r w:rsidR="00691109">
        <w:rPr>
          <w:rFonts w:ascii="Times New Roman" w:hAnsi="Times New Roman" w:cs="Times New Roman"/>
          <w:color w:val="000000"/>
          <w:lang w:val="es-ES"/>
        </w:rPr>
        <w:t xml:space="preserve"> implementación, mejoraron las habilidades psicosociales abordadas a excepción del funcionamiento familiar. </w:t>
      </w:r>
    </w:p>
    <w:p w14:paraId="54ADC99B" w14:textId="77777777" w:rsidR="009D3EC2" w:rsidRDefault="00691109" w:rsidP="009D3E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Particularmente hubo una mejoría eviden</w:t>
      </w:r>
      <w:r w:rsidR="000D0A41">
        <w:rPr>
          <w:rFonts w:ascii="Times New Roman" w:hAnsi="Times New Roman" w:cs="Times New Roman"/>
          <w:color w:val="000000"/>
          <w:lang w:val="es-ES"/>
        </w:rPr>
        <w:t xml:space="preserve">te en los niveles </w:t>
      </w:r>
      <w:r w:rsidR="000673F4">
        <w:rPr>
          <w:rFonts w:ascii="Times New Roman" w:hAnsi="Times New Roman" w:cs="Times New Roman"/>
          <w:color w:val="000000"/>
          <w:lang w:val="es-ES"/>
        </w:rPr>
        <w:t xml:space="preserve">de autoestima, lo que trae como </w:t>
      </w:r>
      <w:r w:rsidR="000D0A41">
        <w:rPr>
          <w:rFonts w:ascii="Times New Roman" w:hAnsi="Times New Roman" w:cs="Times New Roman"/>
          <w:color w:val="000000"/>
          <w:lang w:val="es-ES"/>
        </w:rPr>
        <w:t xml:space="preserve">resultado que el preadolescente se sienta mejor consigo mismo y se valore.  </w:t>
      </w:r>
      <w:r w:rsidR="006F4EAA" w:rsidRPr="006F4EAA">
        <w:rPr>
          <w:rFonts w:ascii="Times New Roman" w:hAnsi="Times New Roman" w:cs="Times New Roman"/>
          <w:color w:val="000000"/>
          <w:lang w:val="es-ES"/>
        </w:rPr>
        <w:t>La autoestima r</w:t>
      </w:r>
      <w:r w:rsidR="004D235B">
        <w:rPr>
          <w:rFonts w:ascii="Times New Roman" w:hAnsi="Times New Roman" w:cs="Times New Roman"/>
          <w:color w:val="000000"/>
          <w:lang w:val="es-ES"/>
        </w:rPr>
        <w:t xml:space="preserve">efleja la confianza en sí mismo/a y </w:t>
      </w:r>
      <w:r w:rsidR="00AE0F2C">
        <w:rPr>
          <w:rFonts w:ascii="Times New Roman" w:hAnsi="Times New Roman" w:cs="Times New Roman"/>
          <w:color w:val="000000"/>
          <w:lang w:val="es-ES"/>
        </w:rPr>
        <w:t xml:space="preserve">se </w:t>
      </w:r>
      <w:r w:rsidR="00645410" w:rsidRPr="00645410">
        <w:rPr>
          <w:rFonts w:ascii="Times New Roman" w:hAnsi="Times New Roman" w:cs="Times New Roman"/>
          <w:color w:val="000000"/>
          <w:lang w:val="es-ES"/>
        </w:rPr>
        <w:t>ha puesto d</w:t>
      </w:r>
      <w:r w:rsidR="004D235B">
        <w:rPr>
          <w:rFonts w:ascii="Times New Roman" w:hAnsi="Times New Roman" w:cs="Times New Roman"/>
          <w:color w:val="000000"/>
          <w:lang w:val="es-ES"/>
        </w:rPr>
        <w:t>e manifiesto la importancia de un</w:t>
      </w:r>
      <w:r w:rsidR="00645410" w:rsidRPr="00645410">
        <w:rPr>
          <w:rFonts w:ascii="Times New Roman" w:hAnsi="Times New Roman" w:cs="Times New Roman"/>
          <w:color w:val="000000"/>
          <w:lang w:val="es-ES"/>
        </w:rPr>
        <w:t xml:space="preserve">a autoestima </w:t>
      </w:r>
      <w:r w:rsidR="004D235B">
        <w:rPr>
          <w:rFonts w:ascii="Times New Roman" w:hAnsi="Times New Roman" w:cs="Times New Roman"/>
          <w:color w:val="000000"/>
          <w:lang w:val="es-ES"/>
        </w:rPr>
        <w:t xml:space="preserve">positiva </w:t>
      </w:r>
      <w:r w:rsidR="004D235B">
        <w:rPr>
          <w:rFonts w:ascii="Times New Roman" w:hAnsi="Times New Roman" w:cs="Times New Roman"/>
          <w:color w:val="000000"/>
          <w:lang w:val="es-ES"/>
        </w:rPr>
        <w:lastRenderedPageBreak/>
        <w:t xml:space="preserve">en </w:t>
      </w:r>
      <w:r w:rsidR="00645410" w:rsidRPr="00645410">
        <w:rPr>
          <w:rFonts w:ascii="Times New Roman" w:hAnsi="Times New Roman" w:cs="Times New Roman"/>
          <w:color w:val="000000"/>
          <w:lang w:val="es-ES"/>
        </w:rPr>
        <w:t>el ajuste psicológico y el bienestar durante la</w:t>
      </w:r>
      <w:r w:rsidR="00AE0F2C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645410" w:rsidRPr="00645410">
        <w:rPr>
          <w:rFonts w:ascii="Times New Roman" w:hAnsi="Times New Roman" w:cs="Times New Roman"/>
          <w:color w:val="000000"/>
          <w:lang w:val="es-ES"/>
        </w:rPr>
        <w:t>adolescencia</w:t>
      </w:r>
      <w:r w:rsidR="004D235B">
        <w:rPr>
          <w:rFonts w:ascii="Times New Roman" w:hAnsi="Times New Roman" w:cs="Times New Roman"/>
          <w:color w:val="000000"/>
          <w:lang w:val="es-ES"/>
        </w:rPr>
        <w:t>,</w:t>
      </w:r>
      <w:r w:rsidR="00A26825">
        <w:rPr>
          <w:rFonts w:ascii="Times New Roman" w:hAnsi="Times New Roman" w:cs="Times New Roman"/>
          <w:color w:val="000000"/>
          <w:lang w:val="es-ES"/>
        </w:rPr>
        <w:t xml:space="preserve"> lo que a su vez puede mediar en la prevención de conductas de riesgo, y favorecer un trá</w:t>
      </w:r>
      <w:r w:rsidR="004D235B">
        <w:rPr>
          <w:rFonts w:ascii="Times New Roman" w:hAnsi="Times New Roman" w:cs="Times New Roman"/>
          <w:color w:val="000000"/>
          <w:lang w:val="es-ES"/>
        </w:rPr>
        <w:t>nsito menos acciden</w:t>
      </w:r>
      <w:r w:rsidR="00A26825">
        <w:rPr>
          <w:rFonts w:ascii="Times New Roman" w:hAnsi="Times New Roman" w:cs="Times New Roman"/>
          <w:color w:val="000000"/>
          <w:lang w:val="es-ES"/>
        </w:rPr>
        <w:t xml:space="preserve">tado en esta etapa tan compleja </w:t>
      </w:r>
      <w:r w:rsidR="007351FA">
        <w:rPr>
          <w:rFonts w:ascii="Times New Roman" w:hAnsi="Times New Roman" w:cs="Times New Roman"/>
          <w:color w:val="000000"/>
          <w:lang w:val="es-ES"/>
        </w:rPr>
        <w:t>(</w:t>
      </w:r>
      <w:proofErr w:type="spellStart"/>
      <w:r w:rsidR="007351FA" w:rsidRPr="00440501">
        <w:rPr>
          <w:rFonts w:ascii="Times New Roman" w:hAnsi="Times New Roman" w:cs="Times New Roman"/>
        </w:rPr>
        <w:t>Schoeps</w:t>
      </w:r>
      <w:proofErr w:type="spellEnd"/>
      <w:r w:rsidR="007351FA">
        <w:rPr>
          <w:rFonts w:ascii="Times New Roman" w:hAnsi="Times New Roman" w:cs="Times New Roman"/>
        </w:rPr>
        <w:t xml:space="preserve">, </w:t>
      </w:r>
      <w:r w:rsidR="007351FA" w:rsidRPr="00440501">
        <w:rPr>
          <w:rFonts w:ascii="Times New Roman" w:hAnsi="Times New Roman" w:cs="Times New Roman"/>
        </w:rPr>
        <w:t>Tamarit,</w:t>
      </w:r>
      <w:r w:rsidR="007351FA">
        <w:rPr>
          <w:rFonts w:ascii="Times New Roman" w:hAnsi="Times New Roman" w:cs="Times New Roman"/>
        </w:rPr>
        <w:t xml:space="preserve"> </w:t>
      </w:r>
      <w:r w:rsidR="007351FA" w:rsidRPr="00440501">
        <w:rPr>
          <w:rFonts w:ascii="Times New Roman" w:hAnsi="Times New Roman" w:cs="Times New Roman"/>
        </w:rPr>
        <w:t>González</w:t>
      </w:r>
      <w:r w:rsidR="007351FA">
        <w:rPr>
          <w:rFonts w:ascii="Times New Roman" w:hAnsi="Times New Roman" w:cs="Times New Roman"/>
        </w:rPr>
        <w:t xml:space="preserve"> &amp; </w:t>
      </w:r>
      <w:r w:rsidR="007351FA" w:rsidRPr="00440501">
        <w:rPr>
          <w:rFonts w:ascii="Times New Roman" w:hAnsi="Times New Roman" w:cs="Times New Roman"/>
        </w:rPr>
        <w:t>Montoya-Castilla</w:t>
      </w:r>
      <w:r w:rsidR="007351FA">
        <w:rPr>
          <w:rFonts w:ascii="Times New Roman" w:hAnsi="Times New Roman" w:cs="Times New Roman"/>
        </w:rPr>
        <w:t>, 2019).</w:t>
      </w:r>
    </w:p>
    <w:p w14:paraId="49087B66" w14:textId="7C51E768" w:rsidR="0017028B" w:rsidRDefault="009D3EC2" w:rsidP="00CC3A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s-ES"/>
        </w:rPr>
        <w:t>De igual manera, s</w:t>
      </w:r>
      <w:r>
        <w:rPr>
          <w:rFonts w:ascii="Times New Roman" w:hAnsi="Times New Roman" w:cs="Times New Roman"/>
        </w:rPr>
        <w:t>e incrementó</w:t>
      </w:r>
      <w:r w:rsidR="00B42CBD" w:rsidRPr="00B42CBD">
        <w:rPr>
          <w:rFonts w:ascii="Times New Roman" w:hAnsi="Times New Roman" w:cs="Times New Roman"/>
        </w:rPr>
        <w:t xml:space="preserve"> el nivel de estabilidad emocional</w:t>
      </w:r>
      <w:r>
        <w:rPr>
          <w:rFonts w:ascii="Times New Roman" w:hAnsi="Times New Roman" w:cs="Times New Roman"/>
        </w:rPr>
        <w:t>, lo que lleva a que manejen de manera más adecuada sus estados afectivos.</w:t>
      </w:r>
      <w:r w:rsidR="008C1F6A">
        <w:rPr>
          <w:rFonts w:ascii="Times New Roman" w:hAnsi="Times New Roman" w:cs="Times New Roman"/>
          <w:color w:val="000000"/>
          <w:lang w:val="es-ES"/>
        </w:rPr>
        <w:t xml:space="preserve"> Al respecto</w:t>
      </w:r>
      <w:r w:rsidR="00CC6524">
        <w:rPr>
          <w:rFonts w:ascii="Times New Roman" w:hAnsi="Times New Roman" w:cs="Times New Roman"/>
          <w:color w:val="000000"/>
          <w:lang w:val="es-ES"/>
        </w:rPr>
        <w:t>,</w:t>
      </w:r>
      <w:r w:rsidR="008C1F6A">
        <w:rPr>
          <w:rFonts w:ascii="Times New Roman" w:hAnsi="Times New Roman" w:cs="Times New Roman"/>
          <w:color w:val="000000"/>
          <w:lang w:val="es-ES"/>
        </w:rPr>
        <w:t xml:space="preserve"> Reina y Oliva (2015) han puntualizado que </w:t>
      </w:r>
      <w:r w:rsidR="009730FE">
        <w:rPr>
          <w:rFonts w:ascii="Times New Roman" w:hAnsi="Times New Roman" w:cs="Times New Roman"/>
          <w:color w:val="000000"/>
          <w:lang w:val="es-ES"/>
        </w:rPr>
        <w:t>l</w:t>
      </w:r>
      <w:r w:rsidR="0017028B" w:rsidRPr="0017028B">
        <w:rPr>
          <w:rFonts w:ascii="Times New Roman" w:hAnsi="Times New Roman" w:cs="Times New Roman"/>
        </w:rPr>
        <w:t xml:space="preserve">as emociones </w:t>
      </w:r>
      <w:r w:rsidR="009730FE" w:rsidRPr="0017028B">
        <w:rPr>
          <w:rFonts w:ascii="Times New Roman" w:hAnsi="Times New Roman" w:cs="Times New Roman"/>
        </w:rPr>
        <w:t>están</w:t>
      </w:r>
      <w:r w:rsidR="0017028B" w:rsidRPr="0017028B">
        <w:rPr>
          <w:rFonts w:ascii="Times New Roman" w:hAnsi="Times New Roman" w:cs="Times New Roman"/>
        </w:rPr>
        <w:t xml:space="preserve"> presentes en todo el ciclo vital, </w:t>
      </w:r>
      <w:r w:rsidR="009730FE">
        <w:rPr>
          <w:rFonts w:ascii="Times New Roman" w:hAnsi="Times New Roman" w:cs="Times New Roman"/>
        </w:rPr>
        <w:t xml:space="preserve">pero que </w:t>
      </w:r>
      <w:r w:rsidR="0017028B" w:rsidRPr="0017028B">
        <w:rPr>
          <w:rFonts w:ascii="Times New Roman" w:hAnsi="Times New Roman" w:cs="Times New Roman"/>
        </w:rPr>
        <w:t xml:space="preserve">cobran especial </w:t>
      </w:r>
      <w:r w:rsidR="009730FE">
        <w:rPr>
          <w:rFonts w:ascii="Times New Roman" w:hAnsi="Times New Roman" w:cs="Times New Roman"/>
        </w:rPr>
        <w:t>relevanci</w:t>
      </w:r>
      <w:r w:rsidR="0017028B" w:rsidRPr="0017028B">
        <w:rPr>
          <w:rFonts w:ascii="Times New Roman" w:hAnsi="Times New Roman" w:cs="Times New Roman"/>
        </w:rPr>
        <w:t xml:space="preserve">a tras la pubertad, momento en que </w:t>
      </w:r>
      <w:r w:rsidR="009730FE">
        <w:rPr>
          <w:rFonts w:ascii="Times New Roman" w:hAnsi="Times New Roman" w:cs="Times New Roman"/>
        </w:rPr>
        <w:t>ocurren una cascada de cambios que los coloca en una situación de “</w:t>
      </w:r>
      <w:r w:rsidR="009730FE" w:rsidRPr="0017028B">
        <w:rPr>
          <w:rFonts w:ascii="Times New Roman" w:hAnsi="Times New Roman" w:cs="Times New Roman"/>
        </w:rPr>
        <w:t>hipersensibilización</w:t>
      </w:r>
      <w:r w:rsidR="009730FE">
        <w:rPr>
          <w:rFonts w:ascii="Times New Roman" w:hAnsi="Times New Roman" w:cs="Times New Roman"/>
        </w:rPr>
        <w:t>”</w:t>
      </w:r>
      <w:r w:rsidR="0017028B" w:rsidRPr="0017028B">
        <w:rPr>
          <w:rFonts w:ascii="Times New Roman" w:hAnsi="Times New Roman" w:cs="Times New Roman"/>
        </w:rPr>
        <w:t xml:space="preserve"> ante las </w:t>
      </w:r>
      <w:r w:rsidR="00CC6524">
        <w:rPr>
          <w:rFonts w:ascii="Times New Roman" w:hAnsi="Times New Roman" w:cs="Times New Roman"/>
        </w:rPr>
        <w:t>propias emociones, lo que aumenta su</w:t>
      </w:r>
      <w:r w:rsidR="009730FE">
        <w:rPr>
          <w:rFonts w:ascii="Times New Roman" w:hAnsi="Times New Roman" w:cs="Times New Roman"/>
        </w:rPr>
        <w:t xml:space="preserve"> </w:t>
      </w:r>
      <w:r w:rsidR="00CC6524">
        <w:rPr>
          <w:rFonts w:ascii="Times New Roman" w:hAnsi="Times New Roman" w:cs="Times New Roman"/>
        </w:rPr>
        <w:t>vulnerabilidad. Con los resultados obtenidos, se espera que el preadoles</w:t>
      </w:r>
      <w:r w:rsidR="00182C7C">
        <w:rPr>
          <w:rFonts w:ascii="Times New Roman" w:hAnsi="Times New Roman" w:cs="Times New Roman"/>
        </w:rPr>
        <w:t>cente sea capaz de manejar con má</w:t>
      </w:r>
      <w:r w:rsidR="00CC6524">
        <w:rPr>
          <w:rFonts w:ascii="Times New Roman" w:hAnsi="Times New Roman" w:cs="Times New Roman"/>
        </w:rPr>
        <w:t>s eficacia sus estados emocionales.</w:t>
      </w:r>
    </w:p>
    <w:p w14:paraId="577269B2" w14:textId="4CC9F950" w:rsidR="00592CC4" w:rsidRDefault="005735F3" w:rsidP="008F1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mismo orden de ideas,  hubo una mejoría en </w:t>
      </w:r>
      <w:r w:rsidR="004F7588">
        <w:rPr>
          <w:rFonts w:ascii="Times New Roman" w:hAnsi="Times New Roman" w:cs="Times New Roman"/>
        </w:rPr>
        <w:t xml:space="preserve">tolerar la frustración, lo que fortalece </w:t>
      </w:r>
      <w:r w:rsidR="00DF3136">
        <w:rPr>
          <w:rFonts w:ascii="Times New Roman" w:hAnsi="Times New Roman" w:cs="Times New Roman"/>
        </w:rPr>
        <w:t>la capacidad de resistir</w:t>
      </w:r>
      <w:r w:rsidR="004B5432">
        <w:rPr>
          <w:rFonts w:ascii="Times New Roman" w:hAnsi="Times New Roman" w:cs="Times New Roman"/>
        </w:rPr>
        <w:t xml:space="preserve">, y con ello un mejor manejo de situaciones </w:t>
      </w:r>
      <w:r w:rsidR="00DF3136">
        <w:rPr>
          <w:rFonts w:ascii="Times New Roman" w:hAnsi="Times New Roman" w:cs="Times New Roman"/>
        </w:rPr>
        <w:t xml:space="preserve">adversas. La </w:t>
      </w:r>
      <w:r w:rsidR="007C6B95">
        <w:rPr>
          <w:rFonts w:ascii="Times New Roman" w:hAnsi="Times New Roman" w:cs="Times New Roman"/>
        </w:rPr>
        <w:t>tolerancia a la frustración</w:t>
      </w:r>
      <w:r w:rsidR="004B5432" w:rsidRPr="004B5432">
        <w:rPr>
          <w:rFonts w:ascii="Times New Roman" w:hAnsi="Times New Roman" w:cs="Times New Roman"/>
        </w:rPr>
        <w:t xml:space="preserve"> </w:t>
      </w:r>
      <w:r w:rsidR="007C6B95">
        <w:rPr>
          <w:rFonts w:ascii="Times New Roman" w:hAnsi="Times New Roman" w:cs="Times New Roman"/>
        </w:rPr>
        <w:t xml:space="preserve">tiene una relación directa con la regulación emocional; cuanto más alta sea la tolerancia, mayor capacidad de autorregularse y menos problemas emocionales </w:t>
      </w:r>
      <w:r w:rsidR="00B71689">
        <w:rPr>
          <w:rFonts w:ascii="Times New Roman" w:hAnsi="Times New Roman" w:cs="Times New Roman"/>
        </w:rPr>
        <w:t xml:space="preserve">(Ventura, Caycho, </w:t>
      </w:r>
      <w:r w:rsidR="00944F71">
        <w:rPr>
          <w:rFonts w:ascii="Times New Roman" w:hAnsi="Times New Roman" w:cs="Times New Roman"/>
        </w:rPr>
        <w:t>Vargas y Flores, 2018).</w:t>
      </w:r>
      <w:r w:rsidR="008F1BC5">
        <w:rPr>
          <w:rFonts w:ascii="Times New Roman" w:hAnsi="Times New Roman" w:cs="Times New Roman"/>
        </w:rPr>
        <w:t xml:space="preserve"> </w:t>
      </w:r>
      <w:r w:rsidR="0077151E">
        <w:rPr>
          <w:rFonts w:ascii="Times New Roman" w:hAnsi="Times New Roman" w:cs="Times New Roman"/>
        </w:rPr>
        <w:t>“</w:t>
      </w:r>
      <w:r w:rsidR="00592CC4" w:rsidRPr="006E1FFB">
        <w:rPr>
          <w:rFonts w:ascii="Times New Roman" w:hAnsi="Times New Roman" w:cs="Times New Roman"/>
        </w:rPr>
        <w:t xml:space="preserve">Probablemente sea la capacidad para comprender y regular las emociones el componente que con </w:t>
      </w:r>
      <w:r w:rsidR="006E1FFB" w:rsidRPr="006E1FFB">
        <w:rPr>
          <w:rFonts w:ascii="Times New Roman" w:hAnsi="Times New Roman" w:cs="Times New Roman"/>
        </w:rPr>
        <w:t>más</w:t>
      </w:r>
      <w:r w:rsidR="00592CC4" w:rsidRPr="006E1FFB">
        <w:rPr>
          <w:rFonts w:ascii="Times New Roman" w:hAnsi="Times New Roman" w:cs="Times New Roman"/>
        </w:rPr>
        <w:t xml:space="preserve"> frecuencia ha aparecido asociado al ajuste </w:t>
      </w:r>
      <w:r w:rsidR="006E1FFB" w:rsidRPr="006E1FFB">
        <w:rPr>
          <w:rFonts w:ascii="Times New Roman" w:hAnsi="Times New Roman" w:cs="Times New Roman"/>
        </w:rPr>
        <w:t>psicológico</w:t>
      </w:r>
      <w:r w:rsidR="006E1FFB">
        <w:rPr>
          <w:rFonts w:ascii="Times New Roman" w:hAnsi="Times New Roman" w:cs="Times New Roman"/>
        </w:rPr>
        <w:t xml:space="preserve">, </w:t>
      </w:r>
      <w:r w:rsidR="00592CC4" w:rsidRPr="006E1FFB">
        <w:rPr>
          <w:rFonts w:ascii="Times New Roman" w:hAnsi="Times New Roman" w:cs="Times New Roman"/>
        </w:rPr>
        <w:t xml:space="preserve">ya que esta </w:t>
      </w:r>
      <w:r w:rsidR="006E1FFB" w:rsidRPr="006E1FFB">
        <w:rPr>
          <w:rFonts w:ascii="Times New Roman" w:hAnsi="Times New Roman" w:cs="Times New Roman"/>
        </w:rPr>
        <w:t>regulación</w:t>
      </w:r>
      <w:r w:rsidR="00592CC4" w:rsidRPr="006E1FFB">
        <w:rPr>
          <w:rFonts w:ascii="Times New Roman" w:hAnsi="Times New Roman" w:cs="Times New Roman"/>
        </w:rPr>
        <w:t xml:space="preserve"> es un componente importante de las estrategias empleadas para afrontar </w:t>
      </w:r>
      <w:r w:rsidR="0077151E">
        <w:rPr>
          <w:rFonts w:ascii="Times New Roman" w:hAnsi="Times New Roman" w:cs="Times New Roman"/>
        </w:rPr>
        <w:t xml:space="preserve">…. </w:t>
      </w:r>
      <w:r w:rsidR="006E1FFB">
        <w:rPr>
          <w:rFonts w:ascii="Times New Roman" w:hAnsi="Times New Roman" w:cs="Times New Roman"/>
        </w:rPr>
        <w:t>diversos estresores</w:t>
      </w:r>
      <w:r w:rsidR="0077151E">
        <w:rPr>
          <w:rFonts w:ascii="Times New Roman" w:hAnsi="Times New Roman" w:cs="Times New Roman"/>
        </w:rPr>
        <w:t>”</w:t>
      </w:r>
      <w:r w:rsidR="006E1FFB">
        <w:rPr>
          <w:rFonts w:ascii="Times New Roman" w:hAnsi="Times New Roman" w:cs="Times New Roman"/>
        </w:rPr>
        <w:t xml:space="preserve"> (Reina &amp; Oliva, 2015, p. </w:t>
      </w:r>
      <w:r w:rsidR="0077151E">
        <w:rPr>
          <w:rFonts w:ascii="Times New Roman" w:hAnsi="Times New Roman" w:cs="Times New Roman"/>
        </w:rPr>
        <w:t>347).</w:t>
      </w:r>
    </w:p>
    <w:p w14:paraId="4B9D6D89" w14:textId="50CEDC63" w:rsidR="00275CAD" w:rsidRDefault="00EE6AD1" w:rsidP="00EB77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relación a los cambios observados en las </w:t>
      </w:r>
      <w:r w:rsidR="0077151E">
        <w:rPr>
          <w:rFonts w:ascii="Times New Roman" w:hAnsi="Times New Roman" w:cs="Times New Roman"/>
        </w:rPr>
        <w:t xml:space="preserve">competencias </w:t>
      </w:r>
      <w:r>
        <w:rPr>
          <w:rFonts w:ascii="Times New Roman" w:hAnsi="Times New Roman" w:cs="Times New Roman"/>
        </w:rPr>
        <w:t xml:space="preserve">sociales, </w:t>
      </w:r>
      <w:r w:rsidR="0077151E">
        <w:rPr>
          <w:rFonts w:ascii="Times New Roman" w:hAnsi="Times New Roman" w:cs="Times New Roman"/>
        </w:rPr>
        <w:t xml:space="preserve">destacan cambios favorables en las habilidades sociales, con lo cual se aprecia que los participantes </w:t>
      </w:r>
      <w:r w:rsidR="00A402B0">
        <w:rPr>
          <w:rFonts w:ascii="Times New Roman" w:hAnsi="Times New Roman" w:cs="Times New Roman"/>
        </w:rPr>
        <w:t xml:space="preserve">desarrollaron destrezas relacionadas con el </w:t>
      </w:r>
      <w:r w:rsidR="00275CAD">
        <w:rPr>
          <w:rFonts w:ascii="Times New Roman" w:hAnsi="Times New Roman" w:cs="Times New Roman"/>
        </w:rPr>
        <w:t xml:space="preserve">establecimiento y mantenimiento de relaciones interpersonales satisfactorias. </w:t>
      </w:r>
      <w:r w:rsidR="00EB77E2">
        <w:rPr>
          <w:rFonts w:ascii="Times New Roman" w:hAnsi="Times New Roman" w:cs="Times New Roman"/>
        </w:rPr>
        <w:t>Según Dávila (2018), l</w:t>
      </w:r>
      <w:r w:rsidR="00275CAD" w:rsidRPr="00275CAD">
        <w:rPr>
          <w:rFonts w:ascii="Times New Roman" w:hAnsi="Times New Roman" w:cs="Times New Roman"/>
        </w:rPr>
        <w:t xml:space="preserve">as  habilidades  sociales  son  un  conjunto  de  conductas </w:t>
      </w:r>
      <w:r w:rsidR="00CC3ADF">
        <w:rPr>
          <w:rFonts w:ascii="Times New Roman" w:hAnsi="Times New Roman" w:cs="Times New Roman"/>
        </w:rPr>
        <w:t xml:space="preserve">que surgen </w:t>
      </w:r>
      <w:r w:rsidR="00275CAD" w:rsidRPr="00275CAD">
        <w:rPr>
          <w:rFonts w:ascii="Times New Roman" w:hAnsi="Times New Roman" w:cs="Times New Roman"/>
        </w:rPr>
        <w:t xml:space="preserve">cuando </w:t>
      </w:r>
      <w:r w:rsidR="00CC3ADF">
        <w:rPr>
          <w:rFonts w:ascii="Times New Roman" w:hAnsi="Times New Roman" w:cs="Times New Roman"/>
        </w:rPr>
        <w:t>se relacionan las personas, permitiendo que las interacciones sean adecuadas, que sean socialmente aceptables e incluyen respuestas empáticas, de expresión de sentimientos y asertivas</w:t>
      </w:r>
      <w:r w:rsidR="00EB77E2">
        <w:rPr>
          <w:rFonts w:ascii="Times New Roman" w:hAnsi="Times New Roman" w:cs="Times New Roman"/>
        </w:rPr>
        <w:t>.</w:t>
      </w:r>
      <w:r w:rsidR="0054587B">
        <w:rPr>
          <w:rFonts w:ascii="Times New Roman" w:hAnsi="Times New Roman" w:cs="Times New Roman"/>
        </w:rPr>
        <w:t xml:space="preserve"> </w:t>
      </w:r>
    </w:p>
    <w:p w14:paraId="5EF7F03E" w14:textId="4076C28C" w:rsidR="000935C4" w:rsidRPr="006E1FFB" w:rsidRDefault="00A7057A" w:rsidP="00EB77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igual forma</w:t>
      </w:r>
      <w:r w:rsidR="000935C4">
        <w:rPr>
          <w:rFonts w:ascii="Times New Roman" w:hAnsi="Times New Roman" w:cs="Times New Roman"/>
        </w:rPr>
        <w:t>, la percepción de apoyo social fue favorecida a raíz de la implementación del programa, lo cual podría estar relacionado con la mejora en las habilidades sociales; ya que al tener mayores recursos para establecer relaciones positivas, los “otros” lo valoran y están dispuestos para apoyar a los amigos/as y compañeros/as.</w:t>
      </w:r>
    </w:p>
    <w:p w14:paraId="12524FC8" w14:textId="609547BA" w:rsidR="00592CC4" w:rsidRDefault="009708B9" w:rsidP="009708B9">
      <w:pPr>
        <w:spacing w:line="36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</w:t>
      </w:r>
      <w:r w:rsidR="001C34E2" w:rsidRPr="001C34E2">
        <w:rPr>
          <w:rFonts w:ascii="Times New Roman" w:hAnsi="Times New Roman" w:cs="Times New Roman"/>
          <w:szCs w:val="20"/>
        </w:rPr>
        <w:t xml:space="preserve">na variable </w:t>
      </w:r>
      <w:r>
        <w:rPr>
          <w:rFonts w:ascii="Times New Roman" w:hAnsi="Times New Roman" w:cs="Times New Roman"/>
          <w:szCs w:val="20"/>
        </w:rPr>
        <w:t>que se asocia con</w:t>
      </w:r>
      <w:r w:rsidR="001C34E2" w:rsidRPr="001C34E2">
        <w:rPr>
          <w:rFonts w:ascii="Times New Roman" w:hAnsi="Times New Roman" w:cs="Times New Roman"/>
          <w:szCs w:val="20"/>
        </w:rPr>
        <w:t xml:space="preserve"> comportamientos adaptativos</w:t>
      </w:r>
      <w:r w:rsidR="001C34E2">
        <w:rPr>
          <w:rFonts w:ascii="Times New Roman" w:hAnsi="Times New Roman" w:cs="Times New Roman"/>
          <w:szCs w:val="20"/>
        </w:rPr>
        <w:t xml:space="preserve"> </w:t>
      </w:r>
      <w:r w:rsidR="001C34E2" w:rsidRPr="001C34E2">
        <w:rPr>
          <w:rFonts w:ascii="Times New Roman" w:hAnsi="Times New Roman" w:cs="Times New Roman"/>
          <w:szCs w:val="20"/>
        </w:rPr>
        <w:t>en la adolescencia es el apoyo social</w:t>
      </w:r>
      <w:r w:rsidR="001C34E2">
        <w:rPr>
          <w:rFonts w:ascii="Times New Roman" w:hAnsi="Times New Roman" w:cs="Times New Roman"/>
          <w:szCs w:val="20"/>
        </w:rPr>
        <w:t xml:space="preserve"> percibido, </w:t>
      </w:r>
      <w:r>
        <w:rPr>
          <w:rFonts w:ascii="Times New Roman" w:hAnsi="Times New Roman" w:cs="Times New Roman"/>
          <w:szCs w:val="20"/>
        </w:rPr>
        <w:t xml:space="preserve">entendiéndose como </w:t>
      </w:r>
      <w:r w:rsidR="001C34E2" w:rsidRPr="001C34E2">
        <w:rPr>
          <w:rFonts w:ascii="Times New Roman" w:hAnsi="Times New Roman" w:cs="Times New Roman"/>
          <w:szCs w:val="20"/>
        </w:rPr>
        <w:t>la percepción de que la</w:t>
      </w:r>
      <w:r w:rsidR="001C34E2">
        <w:rPr>
          <w:rFonts w:ascii="Times New Roman" w:hAnsi="Times New Roman" w:cs="Times New Roman"/>
          <w:szCs w:val="20"/>
        </w:rPr>
        <w:t xml:space="preserve"> </w:t>
      </w:r>
      <w:r w:rsidR="001C34E2" w:rsidRPr="001C34E2">
        <w:rPr>
          <w:rFonts w:ascii="Times New Roman" w:hAnsi="Times New Roman" w:cs="Times New Roman"/>
          <w:szCs w:val="20"/>
        </w:rPr>
        <w:t xml:space="preserve">red social </w:t>
      </w:r>
      <w:r>
        <w:rPr>
          <w:rFonts w:ascii="Times New Roman" w:hAnsi="Times New Roman" w:cs="Times New Roman"/>
          <w:szCs w:val="20"/>
        </w:rPr>
        <w:t>de iguales proporciona</w:t>
      </w:r>
      <w:r w:rsidR="001C34E2" w:rsidRPr="001C34E2">
        <w:rPr>
          <w:rFonts w:ascii="Times New Roman" w:hAnsi="Times New Roman" w:cs="Times New Roman"/>
          <w:szCs w:val="20"/>
        </w:rPr>
        <w:t xml:space="preserve"> un soporte</w:t>
      </w:r>
      <w:r w:rsidR="001C34E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apropiado</w:t>
      </w:r>
      <w:r w:rsidR="001C34E2" w:rsidRPr="001C34E2">
        <w:rPr>
          <w:rFonts w:ascii="Times New Roman" w:hAnsi="Times New Roman" w:cs="Times New Roman"/>
          <w:szCs w:val="20"/>
        </w:rPr>
        <w:t xml:space="preserve"> en momentos de necesidad</w:t>
      </w:r>
      <w:r w:rsidR="001C34E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y por lo tanto, tiene un </w:t>
      </w:r>
      <w:r w:rsidRPr="009708B9">
        <w:rPr>
          <w:rFonts w:ascii="Times New Roman" w:hAnsi="Times New Roman" w:cs="Times New Roman"/>
          <w:szCs w:val="20"/>
        </w:rPr>
        <w:t>efecto protector</w:t>
      </w:r>
      <w:r>
        <w:rPr>
          <w:rFonts w:ascii="Times New Roman" w:hAnsi="Times New Roman" w:cs="Times New Roman"/>
          <w:szCs w:val="20"/>
        </w:rPr>
        <w:t xml:space="preserve"> </w:t>
      </w:r>
      <w:r w:rsidRPr="009708B9">
        <w:rPr>
          <w:rFonts w:ascii="Times New Roman" w:hAnsi="Times New Roman" w:cs="Times New Roman"/>
          <w:szCs w:val="20"/>
        </w:rPr>
        <w:t xml:space="preserve">global </w:t>
      </w:r>
      <w:r>
        <w:rPr>
          <w:rFonts w:ascii="Times New Roman" w:hAnsi="Times New Roman" w:cs="Times New Roman"/>
          <w:szCs w:val="20"/>
        </w:rPr>
        <w:t>(</w:t>
      </w:r>
      <w:proofErr w:type="spellStart"/>
      <w:r>
        <w:rPr>
          <w:rFonts w:ascii="Times New Roman" w:hAnsi="Times New Roman" w:cs="Times New Roman"/>
          <w:szCs w:val="20"/>
        </w:rPr>
        <w:t>Lakey</w:t>
      </w:r>
      <w:proofErr w:type="spellEnd"/>
      <w:r>
        <w:rPr>
          <w:rFonts w:ascii="Times New Roman" w:hAnsi="Times New Roman" w:cs="Times New Roman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Cs w:val="20"/>
        </w:rPr>
        <w:t>Scoboria</w:t>
      </w:r>
      <w:proofErr w:type="spellEnd"/>
      <w:r>
        <w:rPr>
          <w:rFonts w:ascii="Times New Roman" w:hAnsi="Times New Roman" w:cs="Times New Roman"/>
          <w:szCs w:val="20"/>
        </w:rPr>
        <w:t xml:space="preserve">, como se citaron en Ramos, Rodríguez. Fernández, Revuelta </w:t>
      </w:r>
      <w:r>
        <w:rPr>
          <w:rFonts w:ascii="Times New Roman" w:hAnsi="Times New Roman" w:cs="Times New Roman"/>
          <w:szCs w:val="20"/>
        </w:rPr>
        <w:lastRenderedPageBreak/>
        <w:t xml:space="preserve">&amp; </w:t>
      </w:r>
      <w:r w:rsidRPr="009708B9">
        <w:rPr>
          <w:rFonts w:ascii="Times New Roman" w:hAnsi="Times New Roman" w:cs="Times New Roman"/>
          <w:szCs w:val="20"/>
        </w:rPr>
        <w:t>Zuazagoitia</w:t>
      </w:r>
      <w:r>
        <w:rPr>
          <w:rFonts w:ascii="Times New Roman" w:hAnsi="Times New Roman" w:cs="Times New Roman"/>
          <w:szCs w:val="20"/>
        </w:rPr>
        <w:t xml:space="preserve">, 2016). </w:t>
      </w:r>
      <w:r w:rsidR="00FC6051">
        <w:rPr>
          <w:rFonts w:ascii="Times New Roman" w:hAnsi="Times New Roman" w:cs="Times New Roman"/>
          <w:szCs w:val="20"/>
        </w:rPr>
        <w:t>Además, sentirse parte de un grupo, que implica un soporte emocional, permite el sentido de pertenencia, lo cual ejerce un efecto favorable hacia el logro de la identidad.</w:t>
      </w:r>
    </w:p>
    <w:p w14:paraId="0CDAA330" w14:textId="1211B2A2" w:rsidR="004030A7" w:rsidRDefault="004030A7" w:rsidP="004030A7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En los iguales, se busca cubrir la necesidad de apoyo y por lo tanto su aprobación. En </w:t>
      </w:r>
      <w:r w:rsidR="000C58E9">
        <w:rPr>
          <w:rFonts w:ascii="Times New Roman" w:eastAsia="Arial Unicode MS" w:hAnsi="Times New Roman" w:cs="Times New Roman"/>
        </w:rPr>
        <w:t>palabras de Viejo y Ortega-Ruiz</w:t>
      </w:r>
      <w:r>
        <w:rPr>
          <w:rFonts w:ascii="Times New Roman" w:eastAsia="Arial Unicode MS" w:hAnsi="Times New Roman" w:cs="Times New Roman"/>
        </w:rPr>
        <w:t xml:space="preserve"> (2015) en esta época, </w:t>
      </w:r>
      <w:r w:rsidRPr="008175AD">
        <w:rPr>
          <w:rFonts w:ascii="Times New Roman" w:eastAsia="Arial Unicode MS" w:hAnsi="Times New Roman" w:cs="Times New Roman"/>
        </w:rPr>
        <w:t>el vínc</w:t>
      </w:r>
      <w:r>
        <w:rPr>
          <w:rFonts w:ascii="Times New Roman" w:eastAsia="Arial Unicode MS" w:hAnsi="Times New Roman" w:cs="Times New Roman"/>
        </w:rPr>
        <w:t>ulo de apego con los iguales repr</w:t>
      </w:r>
      <w:r w:rsidR="00A11E6A">
        <w:rPr>
          <w:rFonts w:ascii="Times New Roman" w:eastAsia="Arial Unicode MS" w:hAnsi="Times New Roman" w:cs="Times New Roman"/>
        </w:rPr>
        <w:t xml:space="preserve">esenta una fuente de seguridad y </w:t>
      </w:r>
      <w:r>
        <w:rPr>
          <w:rFonts w:ascii="Times New Roman" w:eastAsia="Arial Unicode MS" w:hAnsi="Times New Roman" w:cs="Times New Roman"/>
        </w:rPr>
        <w:t>aumenta la confianza en sí mismo/a, se les considera fuente de intimidad y consuelo, lo que contribuye al bienestar general y al desarrollo positivo</w:t>
      </w:r>
      <w:r w:rsidRPr="00DD2733">
        <w:rPr>
          <w:rFonts w:ascii="Times New Roman" w:eastAsia="Arial Unicode MS" w:hAnsi="Times New Roman" w:cs="Times New Roman"/>
        </w:rPr>
        <w:t xml:space="preserve">. </w:t>
      </w:r>
    </w:p>
    <w:p w14:paraId="1AAD6A9B" w14:textId="69D198D9" w:rsidR="009708B9" w:rsidRDefault="00845268" w:rsidP="00845268">
      <w:pPr>
        <w:spacing w:line="36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ab/>
        <w:t>En tanto, las habilidades prosociales mostraron un cambio favorable, aumentando la capacidad de ponerse en el lugar del otro, la solidaridad, el altruismo y la capacidad de asistir a otros.</w:t>
      </w:r>
      <w:r w:rsidR="00514D82">
        <w:rPr>
          <w:rFonts w:ascii="Times New Roman" w:hAnsi="Times New Roman" w:cs="Times New Roman"/>
          <w:color w:val="000000"/>
          <w:lang w:val="es-ES"/>
        </w:rPr>
        <w:t xml:space="preserve"> Desarrollar la </w:t>
      </w:r>
      <w:proofErr w:type="spellStart"/>
      <w:r w:rsidR="00514D82">
        <w:rPr>
          <w:rFonts w:ascii="Times New Roman" w:hAnsi="Times New Roman" w:cs="Times New Roman"/>
          <w:color w:val="000000"/>
          <w:lang w:val="es-ES"/>
        </w:rPr>
        <w:t>prosocialidad</w:t>
      </w:r>
      <w:proofErr w:type="spellEnd"/>
      <w:r w:rsidR="00514D82">
        <w:rPr>
          <w:rFonts w:ascii="Times New Roman" w:hAnsi="Times New Roman" w:cs="Times New Roman"/>
          <w:color w:val="000000"/>
          <w:lang w:val="es-ES"/>
        </w:rPr>
        <w:t xml:space="preserve"> previene en gran medida </w:t>
      </w:r>
      <w:r w:rsidR="001C6DC5">
        <w:rPr>
          <w:rFonts w:ascii="Times New Roman" w:hAnsi="Times New Roman" w:cs="Times New Roman"/>
          <w:color w:val="000000"/>
          <w:lang w:val="es-ES"/>
        </w:rPr>
        <w:t xml:space="preserve">la existencia de </w:t>
      </w:r>
      <w:r w:rsidR="00514D82">
        <w:rPr>
          <w:rFonts w:ascii="Times New Roman" w:hAnsi="Times New Roman" w:cs="Times New Roman"/>
          <w:color w:val="000000"/>
          <w:lang w:val="es-ES"/>
        </w:rPr>
        <w:t>co</w:t>
      </w:r>
      <w:r w:rsidR="001C6DC5">
        <w:rPr>
          <w:rFonts w:ascii="Times New Roman" w:hAnsi="Times New Roman" w:cs="Times New Roman"/>
          <w:color w:val="000000"/>
          <w:lang w:val="es-ES"/>
        </w:rPr>
        <w:t>nductas violentas, ya que actúa</w:t>
      </w:r>
      <w:r w:rsidR="00514D82">
        <w:rPr>
          <w:rFonts w:ascii="Times New Roman" w:hAnsi="Times New Roman" w:cs="Times New Roman"/>
          <w:color w:val="000000"/>
          <w:lang w:val="es-ES"/>
        </w:rPr>
        <w:t xml:space="preserve"> en un sentido contrario. </w:t>
      </w:r>
    </w:p>
    <w:p w14:paraId="7B1D3EA7" w14:textId="7C1B3FF3" w:rsidR="00FC4A33" w:rsidRDefault="00CF758C" w:rsidP="006D4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La conducta prosocial es un patrón de comportamiento orientado </w:t>
      </w:r>
      <w:r w:rsidR="00A225D8">
        <w:rPr>
          <w:rFonts w:ascii="Times New Roman" w:hAnsi="Times New Roman" w:cs="Times New Roman"/>
          <w:color w:val="000000"/>
          <w:lang w:val="es-ES"/>
        </w:rPr>
        <w:t xml:space="preserve">a beneficiar a otras personas. </w:t>
      </w:r>
      <w:r w:rsidR="00A7057A">
        <w:rPr>
          <w:rFonts w:ascii="Times New Roman" w:hAnsi="Times New Roman" w:cs="Times New Roman"/>
          <w:color w:val="000000"/>
          <w:lang w:val="es-ES"/>
        </w:rPr>
        <w:t xml:space="preserve">Es una conducta voluntaria de </w:t>
      </w:r>
      <w:r>
        <w:rPr>
          <w:rFonts w:ascii="Times New Roman" w:hAnsi="Times New Roman" w:cs="Times New Roman"/>
          <w:color w:val="000000"/>
          <w:lang w:val="es-ES"/>
        </w:rPr>
        <w:t xml:space="preserve">ayuda, </w:t>
      </w:r>
      <w:r w:rsidRPr="00CF758C">
        <w:rPr>
          <w:rFonts w:ascii="Times New Roman" w:hAnsi="Times New Roman" w:cs="Times New Roman"/>
          <w:color w:val="000000"/>
          <w:lang w:val="es-ES"/>
        </w:rPr>
        <w:t xml:space="preserve">que abarca </w:t>
      </w:r>
      <w:r w:rsidR="00A7057A">
        <w:rPr>
          <w:rFonts w:ascii="Times New Roman" w:hAnsi="Times New Roman" w:cs="Times New Roman"/>
          <w:color w:val="000000"/>
          <w:lang w:val="es-ES"/>
        </w:rPr>
        <w:t xml:space="preserve">el </w:t>
      </w:r>
      <w:r w:rsidRPr="00CF758C">
        <w:rPr>
          <w:rFonts w:ascii="Times New Roman" w:hAnsi="Times New Roman" w:cs="Times New Roman"/>
          <w:color w:val="000000"/>
          <w:lang w:val="es-ES"/>
        </w:rPr>
        <w:t>co</w:t>
      </w:r>
      <w:r w:rsidR="001C140A">
        <w:rPr>
          <w:rFonts w:ascii="Times New Roman" w:hAnsi="Times New Roman" w:cs="Times New Roman"/>
          <w:color w:val="000000"/>
          <w:lang w:val="es-ES"/>
        </w:rPr>
        <w:t>mpartir, dar apoyo y protección (Arias, 2015), es por ello que inhibe conductas agresivas y propici</w:t>
      </w:r>
      <w:r w:rsidR="006D4190">
        <w:rPr>
          <w:rFonts w:ascii="Times New Roman" w:hAnsi="Times New Roman" w:cs="Times New Roman"/>
          <w:color w:val="000000"/>
          <w:lang w:val="es-ES"/>
        </w:rPr>
        <w:t>a el ajuste psicológico, con lo que disminuye la probabilidad de involucrarse en conductas de riesgo.</w:t>
      </w:r>
      <w:r w:rsidR="00A7057A">
        <w:rPr>
          <w:rFonts w:ascii="Times New Roman" w:hAnsi="Times New Roman" w:cs="Times New Roman"/>
          <w:color w:val="000000"/>
          <w:lang w:val="es-ES"/>
        </w:rPr>
        <w:t xml:space="preserve"> </w:t>
      </w:r>
    </w:p>
    <w:p w14:paraId="5B01C254" w14:textId="628C58E8" w:rsidR="00E64504" w:rsidRDefault="002C088D" w:rsidP="00EC3318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  <w:color w:val="000000"/>
          <w:lang w:val="es-ES"/>
        </w:rPr>
        <w:t>Contrario a lo anteriormente expuesto, n</w:t>
      </w:r>
      <w:r w:rsidR="00E64504">
        <w:rPr>
          <w:rFonts w:ascii="Times New Roman" w:hAnsi="Times New Roman" w:cs="Times New Roman"/>
          <w:color w:val="000000"/>
          <w:lang w:val="es-ES"/>
        </w:rPr>
        <w:t xml:space="preserve">o </w:t>
      </w:r>
      <w:r>
        <w:rPr>
          <w:rFonts w:ascii="Times New Roman" w:hAnsi="Times New Roman" w:cs="Times New Roman"/>
          <w:color w:val="000000"/>
          <w:lang w:val="es-ES"/>
        </w:rPr>
        <w:t xml:space="preserve">hubo </w:t>
      </w:r>
      <w:r w:rsidR="00E64504">
        <w:rPr>
          <w:rFonts w:ascii="Times New Roman" w:hAnsi="Times New Roman" w:cs="Times New Roman"/>
          <w:color w:val="000000"/>
          <w:lang w:val="es-ES"/>
        </w:rPr>
        <w:t>cambios en</w:t>
      </w:r>
      <w:r w:rsidR="00FB7F55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644D21">
        <w:rPr>
          <w:rFonts w:ascii="Times New Roman" w:hAnsi="Times New Roman" w:cs="Times New Roman"/>
          <w:color w:val="000000"/>
          <w:lang w:val="es-ES"/>
        </w:rPr>
        <w:t xml:space="preserve">la cohesión y adaptabilidad </w:t>
      </w:r>
      <w:r w:rsidR="00FB7F55">
        <w:rPr>
          <w:rFonts w:ascii="Times New Roman" w:hAnsi="Times New Roman" w:cs="Times New Roman"/>
          <w:color w:val="000000"/>
          <w:lang w:val="es-ES"/>
        </w:rPr>
        <w:t xml:space="preserve">familiar, lo cual </w:t>
      </w:r>
      <w:r w:rsidR="00183E63">
        <w:rPr>
          <w:rFonts w:ascii="Times New Roman" w:eastAsia="Arial Unicode MS" w:hAnsi="Times New Roman" w:cs="Times New Roman"/>
        </w:rPr>
        <w:t xml:space="preserve">podría ser esperado ya que al ser una etapa de transición y múltiples cambios, </w:t>
      </w:r>
      <w:r w:rsidR="00E05541">
        <w:rPr>
          <w:rFonts w:ascii="Times New Roman" w:eastAsia="Arial Unicode MS" w:hAnsi="Times New Roman" w:cs="Times New Roman"/>
        </w:rPr>
        <w:t>se altera</w:t>
      </w:r>
      <w:r w:rsidR="00183E63">
        <w:rPr>
          <w:rFonts w:ascii="Times New Roman" w:eastAsia="Arial Unicode MS" w:hAnsi="Times New Roman" w:cs="Times New Roman"/>
        </w:rPr>
        <w:t xml:space="preserve">n las formas de </w:t>
      </w:r>
      <w:r w:rsidR="00E05541">
        <w:rPr>
          <w:rFonts w:ascii="Times New Roman" w:eastAsia="Arial Unicode MS" w:hAnsi="Times New Roman" w:cs="Times New Roman"/>
        </w:rPr>
        <w:t xml:space="preserve">relación previamente establecidas </w:t>
      </w:r>
      <w:r w:rsidR="00183E63">
        <w:rPr>
          <w:rFonts w:ascii="Times New Roman" w:eastAsia="Arial Unicode MS" w:hAnsi="Times New Roman" w:cs="Times New Roman"/>
        </w:rPr>
        <w:t>entre padres e hijos</w:t>
      </w:r>
      <w:r w:rsidR="00E05541">
        <w:rPr>
          <w:rFonts w:ascii="Times New Roman" w:eastAsia="Arial Unicode MS" w:hAnsi="Times New Roman" w:cs="Times New Roman"/>
        </w:rPr>
        <w:t xml:space="preserve">, resultado de </w:t>
      </w:r>
      <w:r w:rsidR="00C5104F">
        <w:rPr>
          <w:rFonts w:ascii="Times New Roman" w:eastAsia="Arial Unicode MS" w:hAnsi="Times New Roman" w:cs="Times New Roman"/>
        </w:rPr>
        <w:t>la necesidad de autonomía</w:t>
      </w:r>
      <w:r w:rsidR="00183E63">
        <w:rPr>
          <w:rFonts w:ascii="Times New Roman" w:eastAsia="Arial Unicode MS" w:hAnsi="Times New Roman" w:cs="Times New Roman"/>
        </w:rPr>
        <w:t xml:space="preserve"> </w:t>
      </w:r>
      <w:r w:rsidR="00E64504">
        <w:rPr>
          <w:rFonts w:ascii="Times New Roman" w:eastAsia="Arial Unicode MS" w:hAnsi="Times New Roman" w:cs="Times New Roman"/>
        </w:rPr>
        <w:t>del hijo</w:t>
      </w:r>
      <w:r w:rsidR="00EC3318">
        <w:rPr>
          <w:rFonts w:ascii="Times New Roman" w:eastAsia="Arial Unicode MS" w:hAnsi="Times New Roman" w:cs="Times New Roman"/>
        </w:rPr>
        <w:t>,</w:t>
      </w:r>
      <w:r w:rsidR="00E64504">
        <w:rPr>
          <w:rFonts w:ascii="Times New Roman" w:eastAsia="Arial Unicode MS" w:hAnsi="Times New Roman" w:cs="Times New Roman"/>
        </w:rPr>
        <w:t xml:space="preserve"> y de las </w:t>
      </w:r>
      <w:r w:rsidR="00F82045">
        <w:rPr>
          <w:rFonts w:ascii="Times New Roman" w:eastAsia="Arial Unicode MS" w:hAnsi="Times New Roman" w:cs="Times New Roman"/>
        </w:rPr>
        <w:t>necesidades de ajuste que requieren llevar a c</w:t>
      </w:r>
      <w:r w:rsidR="00EC3318">
        <w:rPr>
          <w:rFonts w:ascii="Times New Roman" w:eastAsia="Arial Unicode MS" w:hAnsi="Times New Roman" w:cs="Times New Roman"/>
        </w:rPr>
        <w:t xml:space="preserve">abo los padres en torno al manejo de la disciplina, a las nuevas formas de relación y a la aceptación de un prevista emancipación. </w:t>
      </w:r>
      <w:r w:rsidR="003E2419">
        <w:rPr>
          <w:rFonts w:ascii="Times New Roman" w:eastAsia="Arial Unicode MS" w:hAnsi="Times New Roman" w:cs="Times New Roman"/>
        </w:rPr>
        <w:t>Es importante mencionar que no necesariamente tendría que existir conflictos</w:t>
      </w:r>
      <w:r w:rsidR="00BB4CC0">
        <w:rPr>
          <w:rFonts w:ascii="Times New Roman" w:eastAsia="Arial Unicode MS" w:hAnsi="Times New Roman" w:cs="Times New Roman"/>
        </w:rPr>
        <w:t xml:space="preserve"> al interior de la familia, </w:t>
      </w:r>
      <w:r w:rsidR="00C1433C">
        <w:rPr>
          <w:rFonts w:ascii="Times New Roman" w:eastAsia="Arial Unicode MS" w:hAnsi="Times New Roman" w:cs="Times New Roman"/>
        </w:rPr>
        <w:t xml:space="preserve">solamente que no se perciben cambios en la cohesión ni en la capacidad de adaptación de la familia. </w:t>
      </w:r>
    </w:p>
    <w:p w14:paraId="4C5EDEA4" w14:textId="054512E9" w:rsidR="00FB7F55" w:rsidRPr="001D6C56" w:rsidRDefault="00FB7F55" w:rsidP="001E56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46B01">
        <w:rPr>
          <w:rFonts w:ascii="Times New Roman" w:hAnsi="Times New Roman" w:cs="Times New Roman"/>
        </w:rPr>
        <w:t>Al respecto,</w:t>
      </w:r>
      <w:r w:rsidR="00243E60">
        <w:rPr>
          <w:rFonts w:ascii="Times New Roman" w:hAnsi="Times New Roman" w:cs="Times New Roman"/>
        </w:rPr>
        <w:t xml:space="preserve">  Águila, Díaz, y Díaz (2018) </w:t>
      </w:r>
      <w:r w:rsidR="00F46B01" w:rsidRPr="00F46B01">
        <w:rPr>
          <w:rFonts w:ascii="Times New Roman" w:hAnsi="Times New Roman" w:cs="Times New Roman"/>
        </w:rPr>
        <w:t>afirma</w:t>
      </w:r>
      <w:r w:rsidR="00243E60">
        <w:rPr>
          <w:rFonts w:ascii="Times New Roman" w:hAnsi="Times New Roman" w:cs="Times New Roman"/>
        </w:rPr>
        <w:t>n</w:t>
      </w:r>
      <w:r w:rsidR="00F46B01" w:rsidRPr="00F46B01">
        <w:rPr>
          <w:rFonts w:ascii="Times New Roman" w:hAnsi="Times New Roman" w:cs="Times New Roman"/>
        </w:rPr>
        <w:t xml:space="preserve"> que </w:t>
      </w:r>
      <w:r w:rsidR="00F46B01">
        <w:rPr>
          <w:rFonts w:ascii="Times New Roman" w:hAnsi="Times New Roman" w:cs="Times New Roman"/>
        </w:rPr>
        <w:t>e</w:t>
      </w:r>
      <w:r w:rsidR="00F46B01" w:rsidRPr="00F46B01">
        <w:rPr>
          <w:rFonts w:ascii="Times New Roman" w:hAnsi="Times New Roman" w:cs="Times New Roman"/>
        </w:rPr>
        <w:t xml:space="preserve">l papel de los padres durante la adolescencia es el de facilitar a los hijos la transición por las fases del desarrollo, y que se independicen gradualmente de la familia de origen. </w:t>
      </w:r>
      <w:r w:rsidR="00E229A9">
        <w:rPr>
          <w:rFonts w:ascii="Times New Roman" w:hAnsi="Times New Roman" w:cs="Times New Roman"/>
        </w:rPr>
        <w:t xml:space="preserve">A la vez, </w:t>
      </w:r>
      <w:r w:rsidR="001E567A">
        <w:rPr>
          <w:rFonts w:ascii="Times New Roman" w:hAnsi="Times New Roman" w:cs="Times New Roman"/>
        </w:rPr>
        <w:t xml:space="preserve"> se requiere que </w:t>
      </w:r>
      <w:r w:rsidR="00F46B01" w:rsidRPr="00F46B01">
        <w:rPr>
          <w:rFonts w:ascii="Times New Roman" w:hAnsi="Times New Roman" w:cs="Times New Roman"/>
        </w:rPr>
        <w:t xml:space="preserve">sean firmes en la </w:t>
      </w:r>
      <w:r w:rsidR="001E567A" w:rsidRPr="00F46B01">
        <w:rPr>
          <w:rFonts w:ascii="Times New Roman" w:hAnsi="Times New Roman" w:cs="Times New Roman"/>
        </w:rPr>
        <w:t>supervisión</w:t>
      </w:r>
      <w:r w:rsidR="00F46B01" w:rsidRPr="00F46B01">
        <w:rPr>
          <w:rFonts w:ascii="Times New Roman" w:hAnsi="Times New Roman" w:cs="Times New Roman"/>
        </w:rPr>
        <w:t xml:space="preserve"> de los</w:t>
      </w:r>
      <w:r w:rsidR="001E567A">
        <w:rPr>
          <w:rFonts w:ascii="Times New Roman" w:hAnsi="Times New Roman" w:cs="Times New Roman"/>
        </w:rPr>
        <w:t xml:space="preserve"> hijos</w:t>
      </w:r>
      <w:r w:rsidR="00F46B01" w:rsidRPr="00F46B01">
        <w:rPr>
          <w:rFonts w:ascii="Times New Roman" w:hAnsi="Times New Roman" w:cs="Times New Roman"/>
        </w:rPr>
        <w:t xml:space="preserve"> adolescentes, </w:t>
      </w:r>
      <w:r w:rsidR="001E567A">
        <w:rPr>
          <w:rFonts w:ascii="Times New Roman" w:hAnsi="Times New Roman" w:cs="Times New Roman"/>
        </w:rPr>
        <w:t>siendo flexibles y comprensivos</w:t>
      </w:r>
      <w:r w:rsidR="00F46B01" w:rsidRPr="00F46B01">
        <w:rPr>
          <w:rFonts w:ascii="Times New Roman" w:hAnsi="Times New Roman" w:cs="Times New Roman"/>
        </w:rPr>
        <w:t xml:space="preserve">, </w:t>
      </w:r>
      <w:r w:rsidR="001E567A">
        <w:rPr>
          <w:rFonts w:ascii="Times New Roman" w:hAnsi="Times New Roman" w:cs="Times New Roman"/>
        </w:rPr>
        <w:t>“</w:t>
      </w:r>
      <w:r w:rsidR="00F46B01" w:rsidRPr="00F46B01">
        <w:rPr>
          <w:rFonts w:ascii="Times New Roman" w:hAnsi="Times New Roman" w:cs="Times New Roman"/>
        </w:rPr>
        <w:t>con alta capacidad de respuesta frente a los problemas y necesidades de desarrollo de los hijos y sin actuar en for</w:t>
      </w:r>
      <w:r w:rsidR="00F46B01">
        <w:rPr>
          <w:rFonts w:ascii="Times New Roman" w:hAnsi="Times New Roman" w:cs="Times New Roman"/>
        </w:rPr>
        <w:t>ma arbitraria e inconsistente</w:t>
      </w:r>
      <w:r w:rsidR="001E567A">
        <w:rPr>
          <w:rFonts w:ascii="Times New Roman" w:hAnsi="Times New Roman" w:cs="Times New Roman"/>
        </w:rPr>
        <w:t>” (p. 698)</w:t>
      </w:r>
      <w:r w:rsidR="00F46B01">
        <w:rPr>
          <w:rFonts w:ascii="Times New Roman" w:hAnsi="Times New Roman" w:cs="Times New Roman"/>
        </w:rPr>
        <w:t>.</w:t>
      </w:r>
      <w:r w:rsidR="00E229A9">
        <w:rPr>
          <w:rFonts w:ascii="Times New Roman" w:hAnsi="Times New Roman" w:cs="Times New Roman"/>
        </w:rPr>
        <w:t xml:space="preserve"> </w:t>
      </w:r>
      <w:r w:rsidR="001E567A">
        <w:rPr>
          <w:rFonts w:ascii="Times New Roman" w:hAnsi="Times New Roman" w:cs="Times New Roman"/>
        </w:rPr>
        <w:t xml:space="preserve">Una </w:t>
      </w:r>
      <w:r w:rsidR="00E229A9" w:rsidRPr="00E229A9">
        <w:rPr>
          <w:rFonts w:ascii="Times New Roman" w:hAnsi="Times New Roman" w:cs="Times New Roman"/>
        </w:rPr>
        <w:t xml:space="preserve">comunicación </w:t>
      </w:r>
      <w:r w:rsidR="001E567A">
        <w:rPr>
          <w:rFonts w:ascii="Times New Roman" w:hAnsi="Times New Roman" w:cs="Times New Roman"/>
        </w:rPr>
        <w:t xml:space="preserve">adecuada al interior de la familia, la cercanía emocional y la capacidad de adaptación actúan como </w:t>
      </w:r>
      <w:r w:rsidR="00E229A9" w:rsidRPr="00E229A9">
        <w:rPr>
          <w:rFonts w:ascii="Times New Roman" w:hAnsi="Times New Roman" w:cs="Times New Roman"/>
        </w:rPr>
        <w:t xml:space="preserve">un factor preventivo para el </w:t>
      </w:r>
      <w:r w:rsidR="001E567A">
        <w:rPr>
          <w:rFonts w:ascii="Times New Roman" w:hAnsi="Times New Roman" w:cs="Times New Roman"/>
        </w:rPr>
        <w:t xml:space="preserve">sano </w:t>
      </w:r>
      <w:r w:rsidR="00E229A9" w:rsidRPr="00E229A9">
        <w:rPr>
          <w:rFonts w:ascii="Times New Roman" w:hAnsi="Times New Roman" w:cs="Times New Roman"/>
        </w:rPr>
        <w:t xml:space="preserve">desarrollo </w:t>
      </w:r>
      <w:r w:rsidR="001E567A">
        <w:rPr>
          <w:rFonts w:ascii="Times New Roman" w:hAnsi="Times New Roman" w:cs="Times New Roman"/>
        </w:rPr>
        <w:t>de los hijos.</w:t>
      </w:r>
    </w:p>
    <w:p w14:paraId="4F76188F" w14:textId="00650ADA" w:rsidR="00736F65" w:rsidRDefault="002756F3" w:rsidP="00736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ab/>
        <w:t xml:space="preserve">A partir de lo descrito, </w:t>
      </w:r>
      <w:r w:rsidR="00736F65">
        <w:rPr>
          <w:rFonts w:ascii="Times New Roman" w:hAnsi="Times New Roman" w:cs="Times New Roman"/>
          <w:color w:val="000000"/>
          <w:lang w:val="es-ES"/>
        </w:rPr>
        <w:t xml:space="preserve">queda en evidencia que </w:t>
      </w:r>
      <w:r w:rsidR="00736F65" w:rsidRPr="00BC06AC">
        <w:rPr>
          <w:rFonts w:ascii="Times New Roman" w:hAnsi="Times New Roman" w:cs="Times New Roman"/>
          <w:color w:val="000000"/>
          <w:lang w:val="es-ES"/>
        </w:rPr>
        <w:t xml:space="preserve">los programas </w:t>
      </w:r>
      <w:r w:rsidR="00736F65">
        <w:rPr>
          <w:rFonts w:ascii="Times New Roman" w:hAnsi="Times New Roman" w:cs="Times New Roman"/>
          <w:color w:val="000000"/>
          <w:lang w:val="es-ES"/>
        </w:rPr>
        <w:t xml:space="preserve">llevados a cabo </w:t>
      </w:r>
      <w:r w:rsidR="00736F65" w:rsidRPr="00BC06AC">
        <w:rPr>
          <w:rFonts w:ascii="Times New Roman" w:hAnsi="Times New Roman" w:cs="Times New Roman"/>
          <w:color w:val="000000"/>
          <w:lang w:val="es-ES"/>
        </w:rPr>
        <w:t xml:space="preserve">en la escuela son los más adecuados para los fines propuestos, debido a </w:t>
      </w:r>
      <w:r w:rsidR="00736F65">
        <w:rPr>
          <w:rFonts w:ascii="Times New Roman" w:hAnsi="Times New Roman" w:cs="Times New Roman"/>
          <w:color w:val="000000"/>
          <w:lang w:val="es-ES"/>
        </w:rPr>
        <w:t xml:space="preserve">que la escuela actúa como un </w:t>
      </w:r>
      <w:r w:rsidR="00557475">
        <w:rPr>
          <w:rFonts w:ascii="Times New Roman" w:hAnsi="Times New Roman" w:cs="Times New Roman"/>
          <w:color w:val="000000"/>
          <w:lang w:val="es-ES"/>
        </w:rPr>
        <w:t xml:space="preserve">contexto </w:t>
      </w:r>
      <w:r w:rsidR="00736F65" w:rsidRPr="00BC06AC">
        <w:rPr>
          <w:rFonts w:ascii="Times New Roman" w:hAnsi="Times New Roman" w:cs="Times New Roman"/>
          <w:color w:val="000000"/>
          <w:lang w:val="es-ES"/>
        </w:rPr>
        <w:t>protector y favorecedor del d</w:t>
      </w:r>
      <w:r w:rsidR="00736F65">
        <w:rPr>
          <w:rFonts w:ascii="Times New Roman" w:hAnsi="Times New Roman" w:cs="Times New Roman"/>
          <w:color w:val="000000"/>
          <w:lang w:val="es-ES"/>
        </w:rPr>
        <w:t>esarrollo</w:t>
      </w:r>
      <w:r w:rsidR="00557475">
        <w:rPr>
          <w:rFonts w:ascii="Times New Roman" w:hAnsi="Times New Roman" w:cs="Times New Roman"/>
          <w:color w:val="000000"/>
          <w:lang w:val="es-ES"/>
        </w:rPr>
        <w:t xml:space="preserve"> de los y las adolescentes </w:t>
      </w:r>
      <w:r w:rsidR="00736F65" w:rsidRPr="00BC06AC">
        <w:rPr>
          <w:rFonts w:ascii="Times New Roman" w:hAnsi="Times New Roman" w:cs="Times New Roman"/>
          <w:color w:val="000000"/>
          <w:lang w:val="es-ES"/>
        </w:rPr>
        <w:t>(</w:t>
      </w:r>
      <w:r w:rsidR="00736F65">
        <w:rPr>
          <w:rFonts w:ascii="Times New Roman" w:hAnsi="Times New Roman" w:cs="Times New Roman"/>
        </w:rPr>
        <w:t>Convenio de Cooperación del Ministerio de Salud y Protección Social y UNODC, 2015).</w:t>
      </w:r>
    </w:p>
    <w:p w14:paraId="0B015588" w14:textId="7A5E5113" w:rsidR="0092200C" w:rsidRPr="008E152E" w:rsidRDefault="006D551A" w:rsidP="006D55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lang w:val="es-ES"/>
        </w:rPr>
      </w:pPr>
      <w:r w:rsidRPr="008E152E">
        <w:rPr>
          <w:rFonts w:ascii="Times New Roman" w:hAnsi="Times New Roman" w:cs="Times New Roman"/>
          <w:b/>
          <w:color w:val="000000"/>
          <w:sz w:val="32"/>
          <w:lang w:val="es-ES"/>
        </w:rPr>
        <w:lastRenderedPageBreak/>
        <w:t>Conclusiones</w:t>
      </w:r>
    </w:p>
    <w:p w14:paraId="0F5930D4" w14:textId="392381BA" w:rsidR="006D551A" w:rsidRDefault="00141D2F" w:rsidP="00661E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Cotidianamente</w:t>
      </w:r>
      <w:r w:rsidR="006D551A" w:rsidRPr="001C06BF">
        <w:rPr>
          <w:rFonts w:ascii="Times New Roman" w:hAnsi="Times New Roman" w:cs="Times New Roman"/>
        </w:rPr>
        <w:t xml:space="preserve"> los adolescentes se enfrentan a una</w:t>
      </w:r>
      <w:r>
        <w:rPr>
          <w:rFonts w:ascii="Times New Roman" w:hAnsi="Times New Roman" w:cs="Times New Roman"/>
        </w:rPr>
        <w:t xml:space="preserve"> diversidad</w:t>
      </w:r>
      <w:r w:rsidR="006D551A" w:rsidRPr="001C06BF">
        <w:rPr>
          <w:rFonts w:ascii="Times New Roman" w:hAnsi="Times New Roman" w:cs="Times New Roman"/>
        </w:rPr>
        <w:t xml:space="preserve"> de sucesos que</w:t>
      </w:r>
      <w:r w:rsidR="006D551A">
        <w:rPr>
          <w:rFonts w:ascii="Times New Roman" w:hAnsi="Times New Roman" w:cs="Times New Roman"/>
        </w:rPr>
        <w:t xml:space="preserve"> ponen en juego su capacidad</w:t>
      </w:r>
      <w:r>
        <w:rPr>
          <w:rFonts w:ascii="Times New Roman" w:hAnsi="Times New Roman" w:cs="Times New Roman"/>
        </w:rPr>
        <w:t xml:space="preserve"> adaptativa</w:t>
      </w:r>
      <w:r w:rsidR="006D551A" w:rsidRPr="001C06BF">
        <w:rPr>
          <w:rFonts w:ascii="Times New Roman" w:hAnsi="Times New Roman" w:cs="Times New Roman"/>
        </w:rPr>
        <w:t xml:space="preserve">, desde </w:t>
      </w:r>
      <w:r>
        <w:rPr>
          <w:rFonts w:ascii="Times New Roman" w:hAnsi="Times New Roman" w:cs="Times New Roman"/>
        </w:rPr>
        <w:t>los contundentes cambios físicos</w:t>
      </w:r>
      <w:r w:rsidR="006D551A">
        <w:rPr>
          <w:rFonts w:ascii="Times New Roman" w:hAnsi="Times New Roman" w:cs="Times New Roman"/>
        </w:rPr>
        <w:t xml:space="preserve"> </w:t>
      </w:r>
      <w:r w:rsidR="006D551A" w:rsidRPr="001C06BF">
        <w:rPr>
          <w:rFonts w:ascii="Times New Roman" w:hAnsi="Times New Roman" w:cs="Times New Roman"/>
        </w:rPr>
        <w:t>hasta los condicionantes sociales.</w:t>
      </w:r>
      <w:r w:rsidR="006D551A" w:rsidRPr="001C06BF">
        <w:t xml:space="preserve"> </w:t>
      </w:r>
      <w:r w:rsidR="006D551A" w:rsidRPr="001C06BF">
        <w:rPr>
          <w:rFonts w:ascii="Times New Roman" w:hAnsi="Times New Roman" w:cs="Times New Roman"/>
        </w:rPr>
        <w:t xml:space="preserve">Dichas experiencias </w:t>
      </w:r>
      <w:r w:rsidR="006D551A">
        <w:rPr>
          <w:rFonts w:ascii="Times New Roman" w:hAnsi="Times New Roman" w:cs="Times New Roman"/>
        </w:rPr>
        <w:t xml:space="preserve">podrían constituir factores de riesgo </w:t>
      </w:r>
      <w:r w:rsidR="00FD3248">
        <w:rPr>
          <w:rFonts w:ascii="Times New Roman" w:hAnsi="Times New Roman" w:cs="Times New Roman"/>
        </w:rPr>
        <w:t>p</w:t>
      </w:r>
      <w:r w:rsidR="006D551A">
        <w:rPr>
          <w:rFonts w:ascii="Times New Roman" w:hAnsi="Times New Roman" w:cs="Times New Roman"/>
        </w:rPr>
        <w:t xml:space="preserve">articularmente </w:t>
      </w:r>
      <w:r w:rsidR="00FD3248">
        <w:rPr>
          <w:rFonts w:ascii="Times New Roman" w:hAnsi="Times New Roman" w:cs="Times New Roman"/>
        </w:rPr>
        <w:t xml:space="preserve">en las primeras etapas de la adolescencia debido a su inmadurez, a la necesidad de sentirse aceptado por el grupo de iguales, </w:t>
      </w:r>
      <w:r w:rsidR="006D551A">
        <w:rPr>
          <w:rFonts w:ascii="Times New Roman" w:hAnsi="Times New Roman" w:cs="Times New Roman"/>
        </w:rPr>
        <w:t xml:space="preserve">y a la dificultad que muestra </w:t>
      </w:r>
      <w:r w:rsidR="00A7057A">
        <w:rPr>
          <w:rFonts w:ascii="Times New Roman" w:hAnsi="Times New Roman" w:cs="Times New Roman"/>
        </w:rPr>
        <w:t>en procesos de autorregulación emocional.</w:t>
      </w:r>
      <w:r w:rsidR="000D2F7C">
        <w:rPr>
          <w:rFonts w:ascii="Times New Roman" w:hAnsi="Times New Roman" w:cs="Times New Roman"/>
        </w:rPr>
        <w:t xml:space="preserve"> Aunado a la posibilidad de que existan factores externos que aumenten</w:t>
      </w:r>
      <w:r w:rsidR="006D551A">
        <w:rPr>
          <w:rFonts w:ascii="Times New Roman" w:hAnsi="Times New Roman" w:cs="Times New Roman"/>
        </w:rPr>
        <w:t xml:space="preserve"> su condición de </w:t>
      </w:r>
      <w:r w:rsidR="00FC5617">
        <w:rPr>
          <w:rFonts w:ascii="Times New Roman" w:hAnsi="Times New Roman" w:cs="Times New Roman"/>
        </w:rPr>
        <w:t>vulnerabilidad</w:t>
      </w:r>
      <w:r w:rsidR="00A7057A">
        <w:rPr>
          <w:rFonts w:ascii="Times New Roman" w:hAnsi="Times New Roman" w:cs="Times New Roman"/>
        </w:rPr>
        <w:t xml:space="preserve"> como sería un ambiente familiar con reglas laxas, un entorno escolar favorecedor de indisciplina, una comunidad tolerante a la violencia o al consumo de sustancias psicoactivas, entre otros.</w:t>
      </w:r>
    </w:p>
    <w:p w14:paraId="57FCB007" w14:textId="2FA6233B" w:rsidR="00D8426A" w:rsidRDefault="000D2F7C" w:rsidP="00661E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respuesta es buscar vías alternas para disminuir los efectos de posibles estresores, como </w:t>
      </w:r>
      <w:r w:rsidR="009E3E9A">
        <w:rPr>
          <w:rFonts w:ascii="Times New Roman" w:hAnsi="Times New Roman" w:cs="Times New Roman"/>
        </w:rPr>
        <w:t xml:space="preserve">lo es el </w:t>
      </w:r>
      <w:r>
        <w:rPr>
          <w:rFonts w:ascii="Times New Roman" w:hAnsi="Times New Roman" w:cs="Times New Roman"/>
        </w:rPr>
        <w:t>fomento de habili</w:t>
      </w:r>
      <w:r w:rsidR="009E3E9A">
        <w:rPr>
          <w:rFonts w:ascii="Times New Roman" w:hAnsi="Times New Roman" w:cs="Times New Roman"/>
        </w:rPr>
        <w:t xml:space="preserve">dades psicosociales, dado el </w:t>
      </w:r>
      <w:r>
        <w:rPr>
          <w:rFonts w:ascii="Times New Roman" w:hAnsi="Times New Roman" w:cs="Times New Roman"/>
        </w:rPr>
        <w:t xml:space="preserve">papel </w:t>
      </w:r>
      <w:r w:rsidR="006A5EB8">
        <w:rPr>
          <w:rFonts w:ascii="Times New Roman" w:hAnsi="Times New Roman" w:cs="Times New Roman"/>
        </w:rPr>
        <w:t xml:space="preserve">tan trascendental </w:t>
      </w:r>
      <w:r>
        <w:rPr>
          <w:rFonts w:ascii="Times New Roman" w:hAnsi="Times New Roman" w:cs="Times New Roman"/>
        </w:rPr>
        <w:t xml:space="preserve">que ejercen en el ajuste psicológico. </w:t>
      </w:r>
      <w:r w:rsidR="00A7057A">
        <w:rPr>
          <w:rFonts w:ascii="Times New Roman" w:hAnsi="Times New Roman" w:cs="Times New Roman"/>
        </w:rPr>
        <w:t>Las habilidades psicoló</w:t>
      </w:r>
      <w:r w:rsidR="00C94FBF">
        <w:rPr>
          <w:rFonts w:ascii="Times New Roman" w:hAnsi="Times New Roman" w:cs="Times New Roman"/>
        </w:rPr>
        <w:t xml:space="preserve">gicas y sociales son diversas, </w:t>
      </w:r>
      <w:r w:rsidR="00D8426A">
        <w:rPr>
          <w:rFonts w:ascii="Times New Roman" w:hAnsi="Times New Roman" w:cs="Times New Roman"/>
        </w:rPr>
        <w:t>en particular las primeras actúan como recursos personales</w:t>
      </w:r>
      <w:r w:rsidR="00951FD3">
        <w:rPr>
          <w:rFonts w:ascii="Times New Roman" w:hAnsi="Times New Roman" w:cs="Times New Roman"/>
        </w:rPr>
        <w:t xml:space="preserve"> que favorecen</w:t>
      </w:r>
      <w:r w:rsidR="00D8426A" w:rsidRPr="00D8426A">
        <w:rPr>
          <w:rFonts w:ascii="Times New Roman" w:hAnsi="Times New Roman" w:cs="Times New Roman"/>
        </w:rPr>
        <w:t xml:space="preserve"> respuesta</w:t>
      </w:r>
      <w:r w:rsidR="00951FD3">
        <w:rPr>
          <w:rFonts w:ascii="Times New Roman" w:hAnsi="Times New Roman" w:cs="Times New Roman"/>
        </w:rPr>
        <w:t>s</w:t>
      </w:r>
      <w:r w:rsidR="00D8426A" w:rsidRPr="00D8426A">
        <w:rPr>
          <w:rFonts w:ascii="Times New Roman" w:hAnsi="Times New Roman" w:cs="Times New Roman"/>
        </w:rPr>
        <w:t xml:space="preserve"> adecuada</w:t>
      </w:r>
      <w:r w:rsidR="00951FD3">
        <w:rPr>
          <w:rFonts w:ascii="Times New Roman" w:hAnsi="Times New Roman" w:cs="Times New Roman"/>
        </w:rPr>
        <w:t>s</w:t>
      </w:r>
      <w:r w:rsidR="00D8426A" w:rsidRPr="00D8426A">
        <w:rPr>
          <w:rFonts w:ascii="Times New Roman" w:hAnsi="Times New Roman" w:cs="Times New Roman"/>
        </w:rPr>
        <w:t xml:space="preserve"> a las transformaciones que se viven intername</w:t>
      </w:r>
      <w:r w:rsidR="00951FD3">
        <w:rPr>
          <w:rFonts w:ascii="Times New Roman" w:hAnsi="Times New Roman" w:cs="Times New Roman"/>
        </w:rPr>
        <w:t xml:space="preserve">nte  y a las demandas del medio; mientras que las habilidades sociales </w:t>
      </w:r>
      <w:r w:rsidR="00DA73EB">
        <w:rPr>
          <w:rFonts w:ascii="Times New Roman" w:hAnsi="Times New Roman" w:cs="Times New Roman"/>
        </w:rPr>
        <w:t>permiten que el adolescente en este caso, cuente con las destrezas necesarias para interactuar de manera efectiva y con resultados aceptables.</w:t>
      </w:r>
    </w:p>
    <w:p w14:paraId="02CEAB29" w14:textId="33829BA0" w:rsidR="00F35F6F" w:rsidRDefault="00501FD1" w:rsidP="00661E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hallazgos muestran que</w:t>
      </w:r>
      <w:r w:rsidR="00C23AF3">
        <w:rPr>
          <w:rFonts w:ascii="Times New Roman" w:hAnsi="Times New Roman" w:cs="Times New Roman"/>
        </w:rPr>
        <w:t>, b</w:t>
      </w:r>
      <w:r w:rsidR="00C23AF3" w:rsidRPr="00C23AF3">
        <w:rPr>
          <w:rFonts w:ascii="Times New Roman" w:hAnsi="Times New Roman" w:cs="Times New Roman"/>
        </w:rPr>
        <w:t>asado en la línea de la prevención y la promoción de la salud,</w:t>
      </w:r>
      <w:r w:rsidR="00C23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programa de intervención </w:t>
      </w:r>
      <w:r w:rsidR="00C23AF3">
        <w:rPr>
          <w:rFonts w:ascii="Times New Roman" w:hAnsi="Times New Roman" w:cs="Times New Roman"/>
        </w:rPr>
        <w:t xml:space="preserve">tuvo un impacto favorable en el desarrollo de diversas </w:t>
      </w:r>
      <w:r w:rsidR="009E3E9A">
        <w:rPr>
          <w:rFonts w:ascii="Times New Roman" w:hAnsi="Times New Roman" w:cs="Times New Roman"/>
        </w:rPr>
        <w:t>habilidades psicosociales</w:t>
      </w:r>
      <w:r w:rsidR="00C23AF3">
        <w:rPr>
          <w:rFonts w:ascii="Times New Roman" w:hAnsi="Times New Roman" w:cs="Times New Roman"/>
        </w:rPr>
        <w:t xml:space="preserve">, al mejorar los niveles de </w:t>
      </w:r>
      <w:r w:rsidR="009E3E9A">
        <w:rPr>
          <w:rFonts w:ascii="Times New Roman" w:hAnsi="Times New Roman" w:cs="Times New Roman"/>
        </w:rPr>
        <w:t xml:space="preserve">autoestima, tolerancia a la frustración, estabilidad emocional, </w:t>
      </w:r>
      <w:r w:rsidR="00C23AF3">
        <w:rPr>
          <w:rFonts w:ascii="Times New Roman" w:hAnsi="Times New Roman" w:cs="Times New Roman"/>
        </w:rPr>
        <w:t xml:space="preserve">así como de </w:t>
      </w:r>
      <w:r w:rsidR="009E3E9A">
        <w:rPr>
          <w:rFonts w:ascii="Times New Roman" w:hAnsi="Times New Roman" w:cs="Times New Roman"/>
        </w:rPr>
        <w:t>habilidades sociales y prosociales</w:t>
      </w:r>
      <w:r w:rsidR="00C23AF3">
        <w:rPr>
          <w:rFonts w:ascii="Times New Roman" w:hAnsi="Times New Roman" w:cs="Times New Roman"/>
        </w:rPr>
        <w:t>,</w:t>
      </w:r>
      <w:r w:rsidR="009E3E9A">
        <w:rPr>
          <w:rFonts w:ascii="Times New Roman" w:hAnsi="Times New Roman" w:cs="Times New Roman"/>
        </w:rPr>
        <w:t xml:space="preserve"> </w:t>
      </w:r>
      <w:r w:rsidR="00C23AF3">
        <w:rPr>
          <w:rFonts w:ascii="Times New Roman" w:hAnsi="Times New Roman" w:cs="Times New Roman"/>
        </w:rPr>
        <w:t xml:space="preserve">y </w:t>
      </w:r>
      <w:r w:rsidR="009E3E9A">
        <w:rPr>
          <w:rFonts w:ascii="Times New Roman" w:hAnsi="Times New Roman" w:cs="Times New Roman"/>
        </w:rPr>
        <w:t xml:space="preserve">el apoyo </w:t>
      </w:r>
      <w:r w:rsidR="00C23AF3">
        <w:rPr>
          <w:rFonts w:ascii="Times New Roman" w:hAnsi="Times New Roman" w:cs="Times New Roman"/>
        </w:rPr>
        <w:t xml:space="preserve">social percibido </w:t>
      </w:r>
      <w:r w:rsidR="009E3E9A">
        <w:rPr>
          <w:rFonts w:ascii="Times New Roman" w:hAnsi="Times New Roman" w:cs="Times New Roman"/>
        </w:rPr>
        <w:t xml:space="preserve">de </w:t>
      </w:r>
      <w:r w:rsidR="00C23AF3">
        <w:rPr>
          <w:rFonts w:ascii="Times New Roman" w:hAnsi="Times New Roman" w:cs="Times New Roman"/>
        </w:rPr>
        <w:t>los iguales.</w:t>
      </w:r>
      <w:r w:rsidR="00BF22A9">
        <w:rPr>
          <w:rFonts w:ascii="Times New Roman" w:hAnsi="Times New Roman" w:cs="Times New Roman"/>
        </w:rPr>
        <w:t xml:space="preserve"> Tales actúan como </w:t>
      </w:r>
      <w:r w:rsidR="00BF22A9" w:rsidRPr="00BF22A9">
        <w:rPr>
          <w:rFonts w:ascii="Times New Roman" w:hAnsi="Times New Roman" w:cs="Times New Roman"/>
        </w:rPr>
        <w:t xml:space="preserve">factores protectores que </w:t>
      </w:r>
      <w:r w:rsidR="000A1457">
        <w:rPr>
          <w:rFonts w:ascii="Times New Roman" w:hAnsi="Times New Roman" w:cs="Times New Roman"/>
        </w:rPr>
        <w:t>protegen al adolescente de los desafío</w:t>
      </w:r>
      <w:r w:rsidR="00083660">
        <w:rPr>
          <w:rFonts w:ascii="Times New Roman" w:hAnsi="Times New Roman" w:cs="Times New Roman"/>
        </w:rPr>
        <w:t>s cotidianos y extraordinarios.</w:t>
      </w:r>
    </w:p>
    <w:p w14:paraId="7F8BDBF7" w14:textId="2C032AFF" w:rsidR="00083660" w:rsidRDefault="00A93F81" w:rsidP="00661E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Contrario a lo anterior</w:t>
      </w:r>
      <w:r w:rsidR="00083660">
        <w:rPr>
          <w:rFonts w:ascii="Times New Roman" w:hAnsi="Times New Roman" w:cs="Times New Roman"/>
        </w:rPr>
        <w:t xml:space="preserve">, la percepción de la cohesión y adaptabilidad familiar que se ve reflejada en su funcionamiento no se modificó, lo cual representa una interrogante que da lugar a continuar investigando al respecto. Dicha ausencia de cambio podría deberse a la etapa en la que se encuentran los participantes, </w:t>
      </w:r>
      <w:r w:rsidR="00F955A2">
        <w:rPr>
          <w:rFonts w:ascii="Times New Roman" w:hAnsi="Times New Roman" w:cs="Times New Roman"/>
        </w:rPr>
        <w:t>la cual se caracteriza por ca</w:t>
      </w:r>
      <w:r w:rsidR="00893512">
        <w:rPr>
          <w:rFonts w:ascii="Times New Roman" w:hAnsi="Times New Roman" w:cs="Times New Roman"/>
        </w:rPr>
        <w:t>mbios en las relaciones paterno-</w:t>
      </w:r>
      <w:r w:rsidR="00F955A2">
        <w:rPr>
          <w:rFonts w:ascii="Times New Roman" w:hAnsi="Times New Roman" w:cs="Times New Roman"/>
        </w:rPr>
        <w:t>filiales y que des</w:t>
      </w:r>
      <w:r w:rsidR="00893512">
        <w:rPr>
          <w:rFonts w:ascii="Times New Roman" w:hAnsi="Times New Roman" w:cs="Times New Roman"/>
        </w:rPr>
        <w:t xml:space="preserve">de la perspectiva del hijo pueda representar un área de desinterés. O bien que se requiere de un tiempo mayor para tratar aspectos relacionados con las dinámicas familiares </w:t>
      </w:r>
      <w:r w:rsidR="00B063F4">
        <w:rPr>
          <w:rFonts w:ascii="Times New Roman" w:hAnsi="Times New Roman" w:cs="Times New Roman"/>
        </w:rPr>
        <w:t xml:space="preserve">en un programa de este corte, </w:t>
      </w:r>
      <w:r w:rsidR="00893512">
        <w:rPr>
          <w:rFonts w:ascii="Times New Roman" w:hAnsi="Times New Roman" w:cs="Times New Roman"/>
        </w:rPr>
        <w:t>puesto que representan aspectos muy complejos</w:t>
      </w:r>
      <w:r w:rsidR="00B063F4">
        <w:rPr>
          <w:rFonts w:ascii="Times New Roman" w:hAnsi="Times New Roman" w:cs="Times New Roman"/>
        </w:rPr>
        <w:t>.</w:t>
      </w:r>
    </w:p>
    <w:p w14:paraId="3D0DDFB4" w14:textId="048D736B" w:rsidR="006C3880" w:rsidRPr="006C3880" w:rsidRDefault="00191606" w:rsidP="00A977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1606">
        <w:rPr>
          <w:rFonts w:ascii="Times New Roman" w:hAnsi="Times New Roman" w:cs="Times New Roman"/>
        </w:rPr>
        <w:t xml:space="preserve">El contar con una serie de habilidades psicológicas y sociales, brinda la posibilidad de enfrentar de manera </w:t>
      </w:r>
      <w:r w:rsidR="00A93F81">
        <w:rPr>
          <w:rFonts w:ascii="Times New Roman" w:hAnsi="Times New Roman" w:cs="Times New Roman"/>
        </w:rPr>
        <w:t>exitosa los cambios</w:t>
      </w:r>
      <w:r w:rsidRPr="00191606">
        <w:rPr>
          <w:rFonts w:ascii="Times New Roman" w:hAnsi="Times New Roman" w:cs="Times New Roman"/>
        </w:rPr>
        <w:t xml:space="preserve"> que se gestan desde el interior del </w:t>
      </w:r>
      <w:r w:rsidR="00A93F81">
        <w:rPr>
          <w:rFonts w:ascii="Times New Roman" w:hAnsi="Times New Roman" w:cs="Times New Roman"/>
        </w:rPr>
        <w:t xml:space="preserve">adolescente. </w:t>
      </w:r>
      <w:r w:rsidR="00661E39">
        <w:rPr>
          <w:rFonts w:ascii="Times New Roman" w:hAnsi="Times New Roman" w:cs="Times New Roman"/>
        </w:rPr>
        <w:t>S</w:t>
      </w:r>
      <w:r w:rsidRPr="00191606">
        <w:rPr>
          <w:rFonts w:ascii="Times New Roman" w:hAnsi="Times New Roman" w:cs="Times New Roman"/>
        </w:rPr>
        <w:t>e requiere que las lín</w:t>
      </w:r>
      <w:r w:rsidR="00661E39">
        <w:rPr>
          <w:rFonts w:ascii="Times New Roman" w:hAnsi="Times New Roman" w:cs="Times New Roman"/>
        </w:rPr>
        <w:t xml:space="preserve">eas de trabajo se centren </w:t>
      </w:r>
      <w:r w:rsidR="00A977C0">
        <w:rPr>
          <w:rFonts w:ascii="Times New Roman" w:hAnsi="Times New Roman" w:cs="Times New Roman"/>
        </w:rPr>
        <w:t xml:space="preserve">en </w:t>
      </w:r>
      <w:r w:rsidRPr="00191606">
        <w:rPr>
          <w:rFonts w:ascii="Times New Roman" w:hAnsi="Times New Roman" w:cs="Times New Roman"/>
        </w:rPr>
        <w:t>potencializar</w:t>
      </w:r>
      <w:r w:rsidR="00A977C0">
        <w:rPr>
          <w:rFonts w:ascii="Times New Roman" w:hAnsi="Times New Roman" w:cs="Times New Roman"/>
        </w:rPr>
        <w:t>la</w:t>
      </w:r>
      <w:r w:rsidRPr="00191606">
        <w:rPr>
          <w:rFonts w:ascii="Times New Roman" w:hAnsi="Times New Roman" w:cs="Times New Roman"/>
        </w:rPr>
        <w:t xml:space="preserve">s y favorecer con ello, </w:t>
      </w:r>
      <w:r w:rsidR="00D13B2E">
        <w:rPr>
          <w:rFonts w:ascii="Times New Roman" w:hAnsi="Times New Roman" w:cs="Times New Roman"/>
        </w:rPr>
        <w:t>procesos de ajuste</w:t>
      </w:r>
      <w:r w:rsidR="00661E39">
        <w:rPr>
          <w:rFonts w:ascii="Times New Roman" w:hAnsi="Times New Roman" w:cs="Times New Roman"/>
        </w:rPr>
        <w:t>.</w:t>
      </w:r>
      <w:r w:rsidR="00A977C0">
        <w:rPr>
          <w:rFonts w:ascii="Times New Roman" w:hAnsi="Times New Roman" w:cs="Times New Roman"/>
        </w:rPr>
        <w:t xml:space="preserve"> </w:t>
      </w:r>
      <w:r w:rsidR="006C3880" w:rsidRPr="006C3880">
        <w:rPr>
          <w:rFonts w:ascii="Times New Roman" w:hAnsi="Times New Roman" w:cs="Times New Roman"/>
        </w:rPr>
        <w:t>Se concluye que los programas de intervención</w:t>
      </w:r>
      <w:r w:rsidR="00A977C0">
        <w:rPr>
          <w:rFonts w:ascii="Times New Roman" w:hAnsi="Times New Roman" w:cs="Times New Roman"/>
        </w:rPr>
        <w:t xml:space="preserve"> preventiva</w:t>
      </w:r>
      <w:r w:rsidR="006C3880" w:rsidRPr="006C3880">
        <w:rPr>
          <w:rFonts w:ascii="Times New Roman" w:hAnsi="Times New Roman" w:cs="Times New Roman"/>
        </w:rPr>
        <w:t xml:space="preserve"> en cont</w:t>
      </w:r>
      <w:r w:rsidR="00A977C0">
        <w:rPr>
          <w:rFonts w:ascii="Times New Roman" w:hAnsi="Times New Roman" w:cs="Times New Roman"/>
        </w:rPr>
        <w:t xml:space="preserve">extos educativos, constituyen una </w:t>
      </w:r>
      <w:r w:rsidR="006C3880" w:rsidRPr="006C3880">
        <w:rPr>
          <w:rFonts w:ascii="Times New Roman" w:hAnsi="Times New Roman" w:cs="Times New Roman"/>
        </w:rPr>
        <w:t xml:space="preserve">estrategia idónea para fomentar comportamientos saludables en la adolescencia y </w:t>
      </w:r>
      <w:r w:rsidR="006C3880" w:rsidRPr="006C3880">
        <w:rPr>
          <w:rFonts w:ascii="Times New Roman" w:hAnsi="Times New Roman" w:cs="Times New Roman"/>
        </w:rPr>
        <w:lastRenderedPageBreak/>
        <w:t>con ello, actuar de manera preventiva en beneficio de ir acotando conductas de riesgo en esta etapa de la vida.</w:t>
      </w:r>
    </w:p>
    <w:p w14:paraId="0E0D98CE" w14:textId="70F98ED1" w:rsidR="004D5261" w:rsidRPr="00315577" w:rsidRDefault="006C3880" w:rsidP="00315577">
      <w:pPr>
        <w:spacing w:line="360" w:lineRule="auto"/>
        <w:jc w:val="both"/>
        <w:rPr>
          <w:rFonts w:ascii="Times New Roman" w:hAnsi="Times New Roman" w:cs="Times New Roman"/>
        </w:rPr>
      </w:pPr>
      <w:r w:rsidRPr="006C3880">
        <w:rPr>
          <w:rFonts w:ascii="Times New Roman" w:hAnsi="Times New Roman" w:cs="Times New Roman"/>
        </w:rPr>
        <w:t xml:space="preserve"> </w:t>
      </w:r>
    </w:p>
    <w:p w14:paraId="3AABC3CB" w14:textId="6A831BFC" w:rsidR="004D5261" w:rsidRPr="006B44B5" w:rsidRDefault="004D5261" w:rsidP="00315577">
      <w:pPr>
        <w:spacing w:line="360" w:lineRule="auto"/>
        <w:ind w:left="708" w:hanging="708"/>
        <w:rPr>
          <w:rFonts w:asciiTheme="majorHAnsi" w:hAnsiTheme="majorHAnsi" w:cstheme="majorHAnsi"/>
          <w:b/>
          <w:color w:val="000000"/>
          <w:sz w:val="28"/>
          <w:szCs w:val="28"/>
          <w:lang w:val="es-ES"/>
        </w:rPr>
      </w:pPr>
      <w:r w:rsidRPr="006B44B5">
        <w:rPr>
          <w:rFonts w:asciiTheme="majorHAnsi" w:hAnsiTheme="majorHAnsi" w:cstheme="majorHAnsi"/>
          <w:b/>
          <w:color w:val="000000"/>
          <w:sz w:val="28"/>
          <w:szCs w:val="28"/>
          <w:lang w:val="es-ES"/>
        </w:rPr>
        <w:t>Referencias</w:t>
      </w:r>
    </w:p>
    <w:p w14:paraId="703F8CD4" w14:textId="58585BE9" w:rsidR="00F2379C" w:rsidRDefault="00F2379C" w:rsidP="00EF73B1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Acevedo, H., Londoño, D. &amp; Restrepo, D. (2017).</w:t>
      </w:r>
      <w:r w:rsidR="00F47759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F47759" w:rsidRPr="00F47759">
        <w:rPr>
          <w:rFonts w:ascii="Times New Roman" w:hAnsi="Times New Roman" w:cs="Times New Roman"/>
          <w:color w:val="000000"/>
          <w:lang w:val="es-ES"/>
        </w:rPr>
        <w:t>Habilidades para la vida en jóvenes</w:t>
      </w:r>
      <w:r w:rsidR="00F47759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F47759" w:rsidRPr="00F47759">
        <w:rPr>
          <w:rFonts w:ascii="Times New Roman" w:hAnsi="Times New Roman" w:cs="Times New Roman"/>
          <w:color w:val="000000"/>
          <w:lang w:val="es-ES"/>
        </w:rPr>
        <w:t>universitarios: una experiencia investigativa en</w:t>
      </w:r>
      <w:r w:rsidR="00F47759">
        <w:rPr>
          <w:rFonts w:ascii="Times New Roman" w:hAnsi="Times New Roman" w:cs="Times New Roman"/>
          <w:color w:val="000000"/>
          <w:lang w:val="es-ES"/>
        </w:rPr>
        <w:t xml:space="preserve"> Antioquia. </w:t>
      </w:r>
      <w:r w:rsidR="00EB10C7" w:rsidRPr="00A74F2B">
        <w:rPr>
          <w:rFonts w:ascii="Times New Roman" w:hAnsi="Times New Roman" w:cs="Times New Roman"/>
          <w:i/>
          <w:color w:val="000000"/>
          <w:lang w:val="es-ES"/>
        </w:rPr>
        <w:t xml:space="preserve">Revista </w:t>
      </w:r>
      <w:proofErr w:type="spellStart"/>
      <w:r w:rsidR="00EB10C7" w:rsidRPr="00A74F2B">
        <w:rPr>
          <w:rFonts w:ascii="Times New Roman" w:hAnsi="Times New Roman" w:cs="Times New Roman"/>
          <w:i/>
          <w:color w:val="000000"/>
          <w:lang w:val="es-ES"/>
        </w:rPr>
        <w:t>Katharsis</w:t>
      </w:r>
      <w:proofErr w:type="spellEnd"/>
      <w:r w:rsidR="00EB10C7" w:rsidRPr="00A74F2B">
        <w:rPr>
          <w:rFonts w:ascii="Times New Roman" w:hAnsi="Times New Roman" w:cs="Times New Roman"/>
          <w:i/>
          <w:color w:val="000000"/>
          <w:lang w:val="es-ES"/>
        </w:rPr>
        <w:t>, 24</w:t>
      </w:r>
      <w:r w:rsidR="00EB10C7">
        <w:rPr>
          <w:rFonts w:ascii="Times New Roman" w:hAnsi="Times New Roman" w:cs="Times New Roman"/>
          <w:color w:val="000000"/>
          <w:lang w:val="es-ES"/>
        </w:rPr>
        <w:t>, 157-182.</w:t>
      </w:r>
      <w:r w:rsidR="00EB10C7" w:rsidRPr="00EB10C7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1E52ED">
        <w:rPr>
          <w:rFonts w:ascii="Times New Roman" w:hAnsi="Times New Roman" w:cs="Times New Roman"/>
          <w:color w:val="000000"/>
          <w:lang w:val="es-ES"/>
        </w:rPr>
        <w:t xml:space="preserve">Recuperado de </w:t>
      </w:r>
      <w:r w:rsidR="001E52ED" w:rsidRPr="006B44B5">
        <w:rPr>
          <w:rFonts w:ascii="Times New Roman" w:hAnsi="Times New Roman" w:cs="Times New Roman"/>
          <w:lang w:val="es-ES"/>
        </w:rPr>
        <w:t>http://revistas.iue.edu.co/index.php/katharsis</w:t>
      </w:r>
      <w:r w:rsidR="001E52ED">
        <w:rPr>
          <w:rFonts w:ascii="Times New Roman" w:hAnsi="Times New Roman" w:cs="Times New Roman"/>
          <w:color w:val="000000"/>
          <w:lang w:val="es-ES"/>
        </w:rPr>
        <w:t xml:space="preserve">. </w:t>
      </w:r>
    </w:p>
    <w:p w14:paraId="42BC92B8" w14:textId="5C24623C" w:rsidR="00D4057D" w:rsidRPr="00EF73B1" w:rsidRDefault="00D4057D" w:rsidP="00A2795F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Águila, </w:t>
      </w:r>
      <w:r w:rsidR="00BB0FA9">
        <w:rPr>
          <w:rFonts w:ascii="Times New Roman" w:hAnsi="Times New Roman" w:cs="Times New Roman"/>
        </w:rPr>
        <w:t xml:space="preserve">G., </w:t>
      </w:r>
      <w:r>
        <w:rPr>
          <w:rFonts w:ascii="Times New Roman" w:hAnsi="Times New Roman" w:cs="Times New Roman"/>
        </w:rPr>
        <w:t>Díaz,</w:t>
      </w:r>
      <w:r w:rsidR="00BB0FA9">
        <w:rPr>
          <w:rFonts w:ascii="Times New Roman" w:hAnsi="Times New Roman" w:cs="Times New Roman"/>
        </w:rPr>
        <w:t xml:space="preserve"> J.</w:t>
      </w:r>
      <w:r>
        <w:rPr>
          <w:rFonts w:ascii="Times New Roman" w:hAnsi="Times New Roman" w:cs="Times New Roman"/>
        </w:rPr>
        <w:t xml:space="preserve"> y Díaz</w:t>
      </w:r>
      <w:r w:rsidR="00BB0FA9">
        <w:rPr>
          <w:rFonts w:ascii="Times New Roman" w:hAnsi="Times New Roman" w:cs="Times New Roman"/>
        </w:rPr>
        <w:t>, P.</w:t>
      </w:r>
      <w:r>
        <w:rPr>
          <w:rFonts w:ascii="Times New Roman" w:hAnsi="Times New Roman" w:cs="Times New Roman"/>
        </w:rPr>
        <w:t xml:space="preserve"> (2018)</w:t>
      </w:r>
      <w:r w:rsidR="00BB0FA9">
        <w:rPr>
          <w:rFonts w:ascii="Times New Roman" w:hAnsi="Times New Roman" w:cs="Times New Roman"/>
        </w:rPr>
        <w:t xml:space="preserve">. </w:t>
      </w:r>
      <w:r w:rsidR="00EF73B1" w:rsidRPr="00EF73B1">
        <w:rPr>
          <w:rFonts w:ascii="Times New Roman" w:hAnsi="Times New Roman" w:cs="Times New Roman"/>
        </w:rPr>
        <w:t>Adolescencia temprana y parentalidad. Fundamentos teóricos y metodológicos acerca de esta etapa y su manejo</w:t>
      </w:r>
      <w:r w:rsidR="00EF73B1">
        <w:rPr>
          <w:rFonts w:ascii="Times New Roman" w:hAnsi="Times New Roman" w:cs="Times New Roman"/>
        </w:rPr>
        <w:t xml:space="preserve">. </w:t>
      </w:r>
      <w:proofErr w:type="spellStart"/>
      <w:r w:rsidR="00EF73B1" w:rsidRPr="00A2795F">
        <w:rPr>
          <w:rFonts w:ascii="Times New Roman" w:hAnsi="Times New Roman" w:cs="Times New Roman"/>
          <w:i/>
        </w:rPr>
        <w:t>Medisur</w:t>
      </w:r>
      <w:proofErr w:type="spellEnd"/>
      <w:r w:rsidR="00EF73B1" w:rsidRPr="00A2795F">
        <w:rPr>
          <w:rFonts w:ascii="Times New Roman" w:hAnsi="Times New Roman" w:cs="Times New Roman"/>
          <w:i/>
        </w:rPr>
        <w:t>, 15(5),</w:t>
      </w:r>
      <w:r w:rsidR="00EF73B1">
        <w:rPr>
          <w:rFonts w:ascii="Times New Roman" w:hAnsi="Times New Roman" w:cs="Times New Roman"/>
        </w:rPr>
        <w:t xml:space="preserve"> 694-770. Recuperado de </w:t>
      </w:r>
      <w:r w:rsidR="00A2795F" w:rsidRPr="00A2795F">
        <w:rPr>
          <w:rFonts w:ascii="Times New Roman" w:hAnsi="Times New Roman" w:cs="Times New Roman"/>
        </w:rPr>
        <w:t>http://scielo.sld.cu/pdf/ms/v15n5/ms15515.pdf</w:t>
      </w:r>
      <w:r w:rsidR="00A2795F">
        <w:rPr>
          <w:rFonts w:ascii="Times New Roman" w:hAnsi="Times New Roman" w:cs="Times New Roman"/>
        </w:rPr>
        <w:t>.</w:t>
      </w:r>
    </w:p>
    <w:p w14:paraId="4018835A" w14:textId="40BAEACD" w:rsidR="008A2C6B" w:rsidRDefault="008A2C6B" w:rsidP="00EF73B1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Araujo, R. (2015). </w:t>
      </w:r>
      <w:r w:rsidRPr="008A2C6B">
        <w:rPr>
          <w:rFonts w:ascii="Times New Roman" w:hAnsi="Times New Roman" w:cs="Times New Roman"/>
          <w:color w:val="000000"/>
          <w:lang w:val="es-ES"/>
        </w:rPr>
        <w:t>Vulnerabilidad y riesgo en salud: ¿dos conceptos concomitantes?</w:t>
      </w:r>
      <w:r w:rsidR="00470FC5">
        <w:rPr>
          <w:rFonts w:ascii="Times New Roman" w:hAnsi="Times New Roman" w:cs="Times New Roman"/>
          <w:color w:val="000000"/>
          <w:lang w:val="es-ES"/>
        </w:rPr>
        <w:t xml:space="preserve">. </w:t>
      </w:r>
      <w:r w:rsidRPr="00470FC5">
        <w:rPr>
          <w:rFonts w:ascii="Times New Roman" w:hAnsi="Times New Roman" w:cs="Times New Roman"/>
          <w:i/>
          <w:color w:val="000000"/>
          <w:lang w:val="es-ES"/>
        </w:rPr>
        <w:t>N</w:t>
      </w:r>
      <w:r w:rsidR="00470FC5" w:rsidRPr="00470FC5">
        <w:rPr>
          <w:rFonts w:ascii="Times New Roman" w:hAnsi="Times New Roman" w:cs="Times New Roman"/>
          <w:i/>
          <w:color w:val="000000"/>
          <w:lang w:val="es-ES"/>
        </w:rPr>
        <w:t>ovedades en Población</w:t>
      </w:r>
      <w:r w:rsidRPr="00470FC5">
        <w:rPr>
          <w:rFonts w:ascii="Times New Roman" w:hAnsi="Times New Roman" w:cs="Times New Roman"/>
          <w:i/>
          <w:color w:val="000000"/>
          <w:lang w:val="es-ES"/>
        </w:rPr>
        <w:t xml:space="preserve">, </w:t>
      </w:r>
      <w:r w:rsidR="00470FC5" w:rsidRPr="00470FC5">
        <w:rPr>
          <w:rFonts w:ascii="Times New Roman" w:hAnsi="Times New Roman" w:cs="Times New Roman"/>
          <w:i/>
          <w:color w:val="000000"/>
          <w:lang w:val="es-ES"/>
        </w:rPr>
        <w:t>11(</w:t>
      </w:r>
      <w:r w:rsidR="00FB0D26" w:rsidRPr="00470FC5">
        <w:rPr>
          <w:rFonts w:ascii="Times New Roman" w:hAnsi="Times New Roman" w:cs="Times New Roman"/>
          <w:i/>
          <w:color w:val="000000"/>
          <w:lang w:val="es-ES"/>
        </w:rPr>
        <w:t>210</w:t>
      </w:r>
      <w:r w:rsidR="00470FC5" w:rsidRPr="00470FC5">
        <w:rPr>
          <w:rFonts w:ascii="Times New Roman" w:hAnsi="Times New Roman" w:cs="Times New Roman"/>
          <w:i/>
          <w:color w:val="000000"/>
          <w:lang w:val="es-ES"/>
        </w:rPr>
        <w:t xml:space="preserve">), </w:t>
      </w:r>
      <w:r w:rsidR="00FB0D26" w:rsidRPr="00FB0D26">
        <w:rPr>
          <w:rFonts w:ascii="Times New Roman" w:hAnsi="Times New Roman" w:cs="Times New Roman"/>
          <w:color w:val="000000"/>
          <w:lang w:val="es-ES"/>
        </w:rPr>
        <w:t>89-96</w:t>
      </w:r>
      <w:r w:rsidR="00D87BAD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D87BAD" w:rsidRPr="00D87BAD">
        <w:rPr>
          <w:rFonts w:ascii="Times New Roman" w:hAnsi="Times New Roman" w:cs="Times New Roman"/>
          <w:color w:val="000000"/>
          <w:lang w:val="es-ES"/>
        </w:rPr>
        <w:t>http://scielo.sld.cu/pdf/rnp/v11n21/rnp070115.pdf</w:t>
      </w:r>
      <w:r w:rsidR="00137C11">
        <w:rPr>
          <w:rFonts w:ascii="Times New Roman" w:hAnsi="Times New Roman" w:cs="Times New Roman"/>
          <w:color w:val="000000"/>
          <w:lang w:val="es-ES"/>
        </w:rPr>
        <w:t>.</w:t>
      </w:r>
    </w:p>
    <w:p w14:paraId="5CC8D037" w14:textId="19E20CD2" w:rsidR="002353DF" w:rsidRDefault="002353DF" w:rsidP="00EF73B1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Arbex</w:t>
      </w:r>
      <w:proofErr w:type="spellEnd"/>
      <w:r>
        <w:rPr>
          <w:rFonts w:ascii="Times New Roman" w:hAnsi="Times New Roman" w:cs="Times New Roman"/>
        </w:rPr>
        <w:t xml:space="preserve">, C. (2013). </w:t>
      </w:r>
      <w:r w:rsidRPr="0047564E">
        <w:rPr>
          <w:rFonts w:ascii="Times New Roman" w:hAnsi="Times New Roman" w:cs="Times New Roman"/>
          <w:i/>
        </w:rPr>
        <w:t xml:space="preserve">Guía metodológica para la implementación de una intervención preventiva selectiva </w:t>
      </w:r>
      <w:r w:rsidR="0010192F" w:rsidRPr="0047564E">
        <w:rPr>
          <w:rFonts w:ascii="Times New Roman" w:hAnsi="Times New Roman" w:cs="Times New Roman"/>
          <w:i/>
        </w:rPr>
        <w:t>e indicada</w:t>
      </w:r>
      <w:r w:rsidR="0010192F">
        <w:rPr>
          <w:rFonts w:ascii="Times New Roman" w:hAnsi="Times New Roman" w:cs="Times New Roman"/>
        </w:rPr>
        <w:t xml:space="preserve">. </w:t>
      </w:r>
      <w:r w:rsidR="0047564E">
        <w:rPr>
          <w:rFonts w:ascii="Times New Roman" w:hAnsi="Times New Roman" w:cs="Times New Roman"/>
        </w:rPr>
        <w:t>España: ADI Servicios Editoriales.</w:t>
      </w:r>
    </w:p>
    <w:p w14:paraId="4B177FA9" w14:textId="4AAF7BFD" w:rsidR="00086696" w:rsidRDefault="00086696" w:rsidP="00EF73B1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Arias, W. (2015). Conduct</w:t>
      </w:r>
      <w:r w:rsidR="008303CC">
        <w:rPr>
          <w:rFonts w:ascii="Times New Roman" w:hAnsi="Times New Roman" w:cs="Times New Roman"/>
        </w:rPr>
        <w:t>a P</w:t>
      </w:r>
      <w:r>
        <w:rPr>
          <w:rFonts w:ascii="Times New Roman" w:hAnsi="Times New Roman" w:cs="Times New Roman"/>
        </w:rPr>
        <w:t xml:space="preserve">rosocial y Psicología Positiva. </w:t>
      </w:r>
      <w:r w:rsidR="0063046B" w:rsidRPr="0063046B">
        <w:rPr>
          <w:rFonts w:ascii="Times New Roman" w:hAnsi="Times New Roman" w:cs="Times New Roman"/>
          <w:i/>
        </w:rPr>
        <w:t xml:space="preserve">Avances en Psicología, </w:t>
      </w:r>
      <w:r w:rsidRPr="0063046B">
        <w:rPr>
          <w:rFonts w:ascii="Times New Roman" w:hAnsi="Times New Roman" w:cs="Times New Roman"/>
          <w:i/>
        </w:rPr>
        <w:t>23(1),</w:t>
      </w:r>
      <w:r>
        <w:rPr>
          <w:rFonts w:ascii="Times New Roman" w:hAnsi="Times New Roman" w:cs="Times New Roman"/>
        </w:rPr>
        <w:t xml:space="preserve">  37-47.</w:t>
      </w:r>
      <w:r w:rsidR="00E604D7">
        <w:rPr>
          <w:rFonts w:ascii="Times New Roman" w:hAnsi="Times New Roman" w:cs="Times New Roman"/>
        </w:rPr>
        <w:t xml:space="preserve"> </w:t>
      </w:r>
      <w:r w:rsidR="00A475C2">
        <w:rPr>
          <w:rFonts w:ascii="Times New Roman" w:hAnsi="Times New Roman" w:cs="Times New Roman"/>
        </w:rPr>
        <w:t>DOI:</w:t>
      </w:r>
      <w:r w:rsidR="00137C11" w:rsidRPr="00137C11">
        <w:rPr>
          <w:rFonts w:ascii="Times New Roman" w:hAnsi="Times New Roman" w:cs="Times New Roman"/>
        </w:rPr>
        <w:t>10.33539/avpsicol.2015.v23n1.169</w:t>
      </w:r>
      <w:r w:rsidR="00137C11">
        <w:rPr>
          <w:rFonts w:ascii="Times New Roman" w:hAnsi="Times New Roman" w:cs="Times New Roman"/>
        </w:rPr>
        <w:t>.</w:t>
      </w:r>
    </w:p>
    <w:p w14:paraId="16061C10" w14:textId="4C63C714" w:rsidR="008E1177" w:rsidRDefault="00264F2A" w:rsidP="004C1CF0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Caval</w:t>
      </w:r>
      <w:r w:rsidR="005456C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ante</w:t>
      </w:r>
      <w:proofErr w:type="spellEnd"/>
      <w:r w:rsidR="005456C1">
        <w:rPr>
          <w:rFonts w:ascii="Times New Roman" w:hAnsi="Times New Roman" w:cs="Times New Roman"/>
        </w:rPr>
        <w:t xml:space="preserve">, T. Y </w:t>
      </w:r>
      <w:proofErr w:type="spellStart"/>
      <w:r w:rsidR="005456C1">
        <w:rPr>
          <w:rFonts w:ascii="Times New Roman" w:hAnsi="Times New Roman" w:cs="Times New Roman"/>
        </w:rPr>
        <w:t>Sadi</w:t>
      </w:r>
      <w:proofErr w:type="spellEnd"/>
      <w:r w:rsidR="005456C1">
        <w:rPr>
          <w:rFonts w:ascii="Times New Roman" w:hAnsi="Times New Roman" w:cs="Times New Roman"/>
        </w:rPr>
        <w:t xml:space="preserve">, P. (2017). </w:t>
      </w:r>
      <w:r w:rsidRPr="00264F2A">
        <w:rPr>
          <w:rFonts w:ascii="Times New Roman" w:hAnsi="Times New Roman" w:cs="Times New Roman"/>
        </w:rPr>
        <w:t>Los conceptos de vulnerabilidad humana y la</w:t>
      </w:r>
      <w:r w:rsidR="00D62F83">
        <w:rPr>
          <w:rFonts w:ascii="Times New Roman" w:hAnsi="Times New Roman" w:cs="Times New Roman"/>
        </w:rPr>
        <w:t xml:space="preserve"> Integridad individual para la </w:t>
      </w:r>
      <w:proofErr w:type="spellStart"/>
      <w:r w:rsidR="00D62F83">
        <w:rPr>
          <w:rFonts w:ascii="Times New Roman" w:hAnsi="Times New Roman" w:cs="Times New Roman"/>
        </w:rPr>
        <w:t>b</w:t>
      </w:r>
      <w:r w:rsidRPr="00264F2A">
        <w:rPr>
          <w:rFonts w:ascii="Times New Roman" w:hAnsi="Times New Roman" w:cs="Times New Roman"/>
        </w:rPr>
        <w:t>ioética</w:t>
      </w:r>
      <w:proofErr w:type="spellEnd"/>
      <w:r w:rsidR="00120B16">
        <w:rPr>
          <w:rFonts w:ascii="Times New Roman" w:hAnsi="Times New Roman" w:cs="Times New Roman"/>
        </w:rPr>
        <w:t xml:space="preserve">. </w:t>
      </w:r>
      <w:r w:rsidR="00720B55" w:rsidRPr="005D78E7">
        <w:rPr>
          <w:rFonts w:ascii="Times New Roman" w:hAnsi="Times New Roman" w:cs="Times New Roman"/>
          <w:i/>
        </w:rPr>
        <w:t xml:space="preserve">Revista Bioética, </w:t>
      </w:r>
      <w:r w:rsidR="00D62F83" w:rsidRPr="005D78E7">
        <w:rPr>
          <w:rFonts w:ascii="Times New Roman" w:hAnsi="Times New Roman" w:cs="Times New Roman"/>
          <w:i/>
        </w:rPr>
        <w:t>25(2),</w:t>
      </w:r>
      <w:r w:rsidR="00A475C2">
        <w:rPr>
          <w:rFonts w:ascii="Times New Roman" w:hAnsi="Times New Roman" w:cs="Times New Roman"/>
        </w:rPr>
        <w:t xml:space="preserve"> 311-319. DOI:</w:t>
      </w:r>
      <w:r w:rsidR="008E1177" w:rsidRPr="008E1177">
        <w:rPr>
          <w:rFonts w:ascii="Times New Roman" w:hAnsi="Times New Roman" w:cs="Times New Roman"/>
        </w:rPr>
        <w:t>10.1590/1983-80422017252191</w:t>
      </w:r>
      <w:r w:rsidR="008E1177">
        <w:rPr>
          <w:rFonts w:ascii="Times New Roman" w:hAnsi="Times New Roman" w:cs="Times New Roman"/>
        </w:rPr>
        <w:t>.</w:t>
      </w:r>
    </w:p>
    <w:p w14:paraId="1ADBD313" w14:textId="1EE8B349" w:rsidR="00B82D43" w:rsidRDefault="003D713B" w:rsidP="004C1CF0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Convenio de Cooperación del Ministerio de Salud y Protección Social y </w:t>
      </w:r>
      <w:r w:rsidR="00B82D43" w:rsidRPr="00B82D43">
        <w:rPr>
          <w:rFonts w:ascii="Times New Roman" w:hAnsi="Times New Roman" w:cs="Times New Roman"/>
        </w:rPr>
        <w:t>Oficina de las Naciones Unid</w:t>
      </w:r>
      <w:r w:rsidR="00B82D43">
        <w:rPr>
          <w:rFonts w:ascii="Times New Roman" w:hAnsi="Times New Roman" w:cs="Times New Roman"/>
        </w:rPr>
        <w:t xml:space="preserve">as contra la Droga y el Delito UNODC (2015). </w:t>
      </w:r>
      <w:r w:rsidR="00150020" w:rsidRPr="00125D68">
        <w:rPr>
          <w:rFonts w:ascii="Times New Roman" w:hAnsi="Times New Roman" w:cs="Times New Roman"/>
          <w:i/>
        </w:rPr>
        <w:t>Lineamientos par</w:t>
      </w:r>
      <w:r w:rsidR="004C1CF0" w:rsidRPr="00125D68">
        <w:rPr>
          <w:rFonts w:ascii="Times New Roman" w:hAnsi="Times New Roman" w:cs="Times New Roman"/>
          <w:i/>
        </w:rPr>
        <w:t>a operar programas preventivos.</w:t>
      </w:r>
      <w:r w:rsidR="00177B42" w:rsidRPr="00125D68">
        <w:rPr>
          <w:rFonts w:ascii="Times New Roman" w:hAnsi="Times New Roman" w:cs="Times New Roman"/>
          <w:i/>
        </w:rPr>
        <w:t xml:space="preserve"> </w:t>
      </w:r>
      <w:r w:rsidR="00177B42">
        <w:rPr>
          <w:rFonts w:ascii="Times New Roman" w:hAnsi="Times New Roman" w:cs="Times New Roman"/>
        </w:rPr>
        <w:t xml:space="preserve">OMS. </w:t>
      </w:r>
      <w:r w:rsidR="004C1CF0">
        <w:rPr>
          <w:rFonts w:ascii="Times New Roman" w:hAnsi="Times New Roman" w:cs="Times New Roman"/>
        </w:rPr>
        <w:t xml:space="preserve"> </w:t>
      </w:r>
      <w:r w:rsidR="004C1CF0" w:rsidRPr="004C1CF0">
        <w:rPr>
          <w:rFonts w:ascii="Times New Roman" w:hAnsi="Times New Roman" w:cs="Times New Roman"/>
        </w:rPr>
        <w:t>https://www.minsalud.gov.co/sites/rid/Lists/BibliotecaDigital/RIDE/VS/PP/ENT/lineamientos-programas-preventivos.pdf</w:t>
      </w:r>
    </w:p>
    <w:p w14:paraId="36582F09" w14:textId="2B938AED" w:rsidR="009830C2" w:rsidRDefault="009830C2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Dávila, R. (2018). Pr</w:t>
      </w:r>
      <w:r w:rsidRPr="009830C2">
        <w:rPr>
          <w:rFonts w:ascii="Times New Roman" w:hAnsi="Times New Roman" w:cs="Times New Roman"/>
          <w:color w:val="000000"/>
          <w:lang w:val="es-ES"/>
        </w:rPr>
        <w:t>ograma de actividades lúdicas para desarrollar habilidades sociales</w:t>
      </w:r>
      <w:r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E0473C" w:rsidRPr="00545BEC">
        <w:rPr>
          <w:rFonts w:ascii="Times New Roman" w:hAnsi="Times New Roman" w:cs="Times New Roman"/>
          <w:i/>
          <w:color w:val="000000"/>
          <w:lang w:val="es-ES"/>
        </w:rPr>
        <w:t>Revista Hacedor, 2(1)</w:t>
      </w:r>
      <w:r w:rsidR="00E0473C">
        <w:rPr>
          <w:rFonts w:ascii="Times New Roman" w:hAnsi="Times New Roman" w:cs="Times New Roman"/>
          <w:color w:val="000000"/>
          <w:lang w:val="es-ES"/>
        </w:rPr>
        <w:t xml:space="preserve">, </w:t>
      </w:r>
      <w:r w:rsidR="00545BEC">
        <w:rPr>
          <w:rFonts w:ascii="Times New Roman" w:hAnsi="Times New Roman" w:cs="Times New Roman"/>
          <w:color w:val="000000"/>
          <w:lang w:val="es-ES"/>
        </w:rPr>
        <w:t xml:space="preserve"> 77-87. Recuperado de </w:t>
      </w:r>
      <w:r w:rsidR="00B437ED" w:rsidRPr="00B437ED">
        <w:rPr>
          <w:rFonts w:ascii="Times New Roman" w:hAnsi="Times New Roman" w:cs="Times New Roman"/>
          <w:color w:val="000000"/>
          <w:lang w:val="es-ES"/>
        </w:rPr>
        <w:t>http://revistas.uss.edu.pe/index.php/HACEDOR/article/view/979/839</w:t>
      </w:r>
      <w:r w:rsidR="00B437ED">
        <w:rPr>
          <w:rFonts w:ascii="Times New Roman" w:hAnsi="Times New Roman" w:cs="Times New Roman"/>
          <w:color w:val="000000"/>
          <w:lang w:val="es-ES"/>
        </w:rPr>
        <w:t>.</w:t>
      </w:r>
    </w:p>
    <w:p w14:paraId="38594B26" w14:textId="6F2889E7" w:rsidR="00A13DCA" w:rsidRDefault="00A13DCA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García del Catillo</w:t>
      </w:r>
      <w:r w:rsidR="00C00DE9">
        <w:rPr>
          <w:rFonts w:ascii="Times New Roman" w:hAnsi="Times New Roman" w:cs="Times New Roman"/>
          <w:color w:val="000000"/>
          <w:lang w:val="es-ES"/>
        </w:rPr>
        <w:t xml:space="preserve">, J. </w:t>
      </w:r>
      <w:r>
        <w:rPr>
          <w:rFonts w:ascii="Times New Roman" w:hAnsi="Times New Roman" w:cs="Times New Roman"/>
          <w:color w:val="000000"/>
          <w:lang w:val="es-ES"/>
        </w:rPr>
        <w:t xml:space="preserve"> (2015).</w:t>
      </w:r>
      <w:r w:rsidR="00C00DE9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C00DE9" w:rsidRPr="00C00DE9">
        <w:rPr>
          <w:rFonts w:ascii="Times New Roman" w:hAnsi="Times New Roman" w:cs="Times New Roman"/>
          <w:color w:val="000000"/>
          <w:lang w:val="es-ES"/>
        </w:rPr>
        <w:t>C</w:t>
      </w:r>
      <w:r w:rsidR="007E3CE7" w:rsidRPr="00C00DE9">
        <w:rPr>
          <w:rFonts w:ascii="Times New Roman" w:hAnsi="Times New Roman" w:cs="Times New Roman"/>
          <w:color w:val="000000"/>
          <w:lang w:val="es-ES"/>
        </w:rPr>
        <w:t xml:space="preserve">oncepto de vulnerabilidad psicosocial en el </w:t>
      </w:r>
      <w:r w:rsidR="0031325A" w:rsidRPr="00C00DE9">
        <w:rPr>
          <w:rFonts w:ascii="Times New Roman" w:hAnsi="Times New Roman" w:cs="Times New Roman"/>
          <w:color w:val="000000"/>
          <w:lang w:val="es-ES"/>
        </w:rPr>
        <w:t>ámbito</w:t>
      </w:r>
      <w:r w:rsidR="007E3CE7" w:rsidRPr="00C00DE9">
        <w:rPr>
          <w:rFonts w:ascii="Times New Roman" w:hAnsi="Times New Roman" w:cs="Times New Roman"/>
          <w:color w:val="000000"/>
          <w:lang w:val="es-ES"/>
        </w:rPr>
        <w:t xml:space="preserve"> de la salud y las adicciones</w:t>
      </w:r>
      <w:r w:rsidR="00C00DE9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C00DE9" w:rsidRPr="007E3CE7">
        <w:rPr>
          <w:rFonts w:ascii="Times New Roman" w:hAnsi="Times New Roman" w:cs="Times New Roman"/>
          <w:i/>
          <w:color w:val="000000"/>
          <w:lang w:val="es-ES"/>
        </w:rPr>
        <w:t xml:space="preserve">Salud y drogas, </w:t>
      </w:r>
      <w:r w:rsidR="007E3CE7">
        <w:rPr>
          <w:rFonts w:ascii="Times New Roman" w:hAnsi="Times New Roman" w:cs="Times New Roman"/>
          <w:i/>
          <w:color w:val="000000"/>
          <w:lang w:val="es-ES"/>
        </w:rPr>
        <w:t xml:space="preserve">15(1), </w:t>
      </w:r>
      <w:r w:rsidR="00C00DE9" w:rsidRPr="00C00DE9">
        <w:rPr>
          <w:rFonts w:ascii="Times New Roman" w:hAnsi="Times New Roman" w:cs="Times New Roman"/>
          <w:color w:val="000000"/>
          <w:lang w:val="es-ES"/>
        </w:rPr>
        <w:t>5-13</w:t>
      </w:r>
      <w:r w:rsidR="00C00DE9">
        <w:rPr>
          <w:rFonts w:ascii="Times New Roman" w:hAnsi="Times New Roman" w:cs="Times New Roman"/>
          <w:color w:val="000000"/>
          <w:lang w:val="es-ES"/>
        </w:rPr>
        <w:t>.</w:t>
      </w:r>
      <w:r w:rsidR="003A350A">
        <w:rPr>
          <w:rFonts w:ascii="Times New Roman" w:hAnsi="Times New Roman" w:cs="Times New Roman"/>
          <w:color w:val="000000"/>
          <w:lang w:val="es-ES"/>
        </w:rPr>
        <w:t xml:space="preserve"> Recuperado de </w:t>
      </w:r>
      <w:r w:rsidR="00C00DE9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C00DE9" w:rsidRPr="00C00DE9">
        <w:rPr>
          <w:rFonts w:ascii="Times New Roman" w:hAnsi="Times New Roman" w:cs="Times New Roman"/>
          <w:color w:val="000000"/>
          <w:lang w:val="es-ES"/>
        </w:rPr>
        <w:t>https://www.redalyc.org/pdf/839/83938758001.pdf</w:t>
      </w:r>
      <w:r w:rsidR="003A350A">
        <w:rPr>
          <w:rFonts w:ascii="Times New Roman" w:hAnsi="Times New Roman" w:cs="Times New Roman"/>
          <w:color w:val="000000"/>
          <w:lang w:val="es-ES"/>
        </w:rPr>
        <w:t>.</w:t>
      </w:r>
    </w:p>
    <w:p w14:paraId="74676DA0" w14:textId="77CA6E01" w:rsidR="00FD275F" w:rsidRDefault="006E6848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Martínez, V. (2014). </w:t>
      </w:r>
      <w:r w:rsidR="004A5068" w:rsidRPr="004A5068">
        <w:rPr>
          <w:rFonts w:ascii="Times New Roman" w:hAnsi="Times New Roman" w:cs="Times New Roman"/>
          <w:color w:val="000000"/>
          <w:lang w:val="es-ES"/>
        </w:rPr>
        <w:t>Habilidades para la vida: una propuesta de formación humana</w:t>
      </w:r>
      <w:r w:rsidR="004A5068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DC579F" w:rsidRPr="003A350A">
        <w:rPr>
          <w:rFonts w:ascii="Times New Roman" w:hAnsi="Times New Roman" w:cs="Times New Roman"/>
          <w:i/>
          <w:color w:val="000000"/>
          <w:lang w:val="es-ES"/>
        </w:rPr>
        <w:t xml:space="preserve">Itinerario Educativo, </w:t>
      </w:r>
      <w:r w:rsidR="00E408F7" w:rsidRPr="003A350A">
        <w:rPr>
          <w:rFonts w:ascii="Times New Roman" w:hAnsi="Times New Roman" w:cs="Times New Roman"/>
          <w:i/>
          <w:color w:val="000000"/>
          <w:lang w:val="es-ES"/>
        </w:rPr>
        <w:t>28</w:t>
      </w:r>
      <w:r w:rsidR="00DC579F" w:rsidRPr="003A350A">
        <w:rPr>
          <w:rFonts w:ascii="Times New Roman" w:hAnsi="Times New Roman" w:cs="Times New Roman"/>
          <w:i/>
          <w:color w:val="000000"/>
          <w:lang w:val="es-ES"/>
        </w:rPr>
        <w:t xml:space="preserve"> (63),</w:t>
      </w:r>
      <w:r w:rsidR="00DC579F" w:rsidRPr="00DC579F">
        <w:rPr>
          <w:rFonts w:ascii="Times New Roman" w:hAnsi="Times New Roman" w:cs="Times New Roman"/>
          <w:color w:val="000000"/>
          <w:lang w:val="es-ES"/>
        </w:rPr>
        <w:t xml:space="preserve"> 61-89</w:t>
      </w:r>
      <w:r w:rsidR="00DC579F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3A350A">
        <w:rPr>
          <w:rFonts w:ascii="Times New Roman" w:hAnsi="Times New Roman" w:cs="Times New Roman"/>
          <w:color w:val="000000"/>
          <w:lang w:val="es-ES"/>
        </w:rPr>
        <w:t xml:space="preserve">Recuperado de </w:t>
      </w:r>
      <w:r w:rsidR="00D0076F" w:rsidRPr="00D0076F">
        <w:rPr>
          <w:rFonts w:ascii="Times New Roman" w:hAnsi="Times New Roman" w:cs="Times New Roman"/>
          <w:color w:val="000000"/>
          <w:lang w:val="es-ES"/>
        </w:rPr>
        <w:t>https://dialnet.unirioja.es/servlet/articulo?codigo=6280206</w:t>
      </w:r>
      <w:r w:rsidR="003A350A">
        <w:rPr>
          <w:rFonts w:ascii="Times New Roman" w:hAnsi="Times New Roman" w:cs="Times New Roman"/>
          <w:color w:val="000000"/>
          <w:lang w:val="es-ES"/>
        </w:rPr>
        <w:t>.</w:t>
      </w:r>
    </w:p>
    <w:p w14:paraId="08A8245E" w14:textId="27594148" w:rsidR="00CB0290" w:rsidRDefault="00CB0290" w:rsidP="00CB0290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 w:rsidRPr="006B44B5">
        <w:rPr>
          <w:rFonts w:ascii="Times New Roman" w:hAnsi="Times New Roman" w:cs="Times New Roman"/>
          <w:color w:val="000000"/>
          <w:lang w:val="en-US"/>
        </w:rPr>
        <w:lastRenderedPageBreak/>
        <w:t xml:space="preserve">Olson, D.H. (1988). Capturing family change: Multi-system level assessment. </w:t>
      </w:r>
      <w:proofErr w:type="spellStart"/>
      <w:r w:rsidRPr="006B44B5">
        <w:rPr>
          <w:rFonts w:ascii="Times New Roman" w:hAnsi="Times New Roman" w:cs="Times New Roman"/>
          <w:color w:val="000000"/>
          <w:lang w:val="en-US"/>
        </w:rPr>
        <w:t>En</w:t>
      </w:r>
      <w:proofErr w:type="spellEnd"/>
      <w:r w:rsidRPr="006B44B5">
        <w:rPr>
          <w:rFonts w:ascii="Times New Roman" w:hAnsi="Times New Roman" w:cs="Times New Roman"/>
          <w:color w:val="000000"/>
          <w:lang w:val="en-US"/>
        </w:rPr>
        <w:t xml:space="preserve"> Wynne, L.C., </w:t>
      </w:r>
      <w:r w:rsidRPr="006B44B5">
        <w:rPr>
          <w:rFonts w:ascii="Times New Roman" w:hAnsi="Times New Roman" w:cs="Times New Roman"/>
          <w:i/>
          <w:color w:val="000000"/>
          <w:lang w:val="en-US"/>
        </w:rPr>
        <w:t>The state of the art in family therapy research: Controversies and recommendations</w:t>
      </w:r>
      <w:r w:rsidRPr="006B44B5">
        <w:rPr>
          <w:rFonts w:ascii="Times New Roman" w:hAnsi="Times New Roman" w:cs="Times New Roman"/>
          <w:color w:val="000000"/>
          <w:lang w:val="en-US"/>
        </w:rPr>
        <w:t xml:space="preserve"> (pp.75-80). </w:t>
      </w:r>
      <w:r w:rsidRPr="00CB0290">
        <w:rPr>
          <w:rFonts w:ascii="Times New Roman" w:hAnsi="Times New Roman" w:cs="Times New Roman"/>
          <w:color w:val="000000"/>
          <w:lang w:val="es-ES"/>
        </w:rPr>
        <w:t xml:space="preserve">Nueva York: </w:t>
      </w:r>
      <w:proofErr w:type="spellStart"/>
      <w:r w:rsidRPr="00CB0290">
        <w:rPr>
          <w:rFonts w:ascii="Times New Roman" w:hAnsi="Times New Roman" w:cs="Times New Roman"/>
          <w:color w:val="000000"/>
          <w:lang w:val="es-ES"/>
        </w:rPr>
        <w:t>Family</w:t>
      </w:r>
      <w:proofErr w:type="spellEnd"/>
      <w:r w:rsidRPr="00CB0290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CB0290">
        <w:rPr>
          <w:rFonts w:ascii="Times New Roman" w:hAnsi="Times New Roman" w:cs="Times New Roman"/>
          <w:color w:val="000000"/>
          <w:lang w:val="es-ES"/>
        </w:rPr>
        <w:t>Process</w:t>
      </w:r>
      <w:proofErr w:type="spellEnd"/>
      <w:r w:rsidRPr="00CB0290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CB0290">
        <w:rPr>
          <w:rFonts w:ascii="Times New Roman" w:hAnsi="Times New Roman" w:cs="Times New Roman"/>
          <w:color w:val="000000"/>
          <w:lang w:val="es-ES"/>
        </w:rPr>
        <w:t>Press</w:t>
      </w:r>
      <w:proofErr w:type="spellEnd"/>
      <w:r w:rsidRPr="00CB0290">
        <w:rPr>
          <w:rFonts w:ascii="Times New Roman" w:hAnsi="Times New Roman" w:cs="Times New Roman"/>
          <w:color w:val="000000"/>
          <w:lang w:val="es-ES"/>
        </w:rPr>
        <w:t>.</w:t>
      </w:r>
    </w:p>
    <w:p w14:paraId="6ECD3357" w14:textId="1591080F" w:rsidR="00FD275F" w:rsidRDefault="00FD275F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Pérez, C. (2019). </w:t>
      </w:r>
      <w:r w:rsidR="000B0270" w:rsidRPr="008B7CF6">
        <w:rPr>
          <w:rFonts w:ascii="Times New Roman" w:hAnsi="Times New Roman" w:cs="Times New Roman"/>
          <w:i/>
          <w:color w:val="000000"/>
          <w:lang w:val="es-ES"/>
        </w:rPr>
        <w:t xml:space="preserve">Habilidades psicosociales y las relaciones interpersonales de los estudiantes de la EEBF </w:t>
      </w:r>
      <w:proofErr w:type="spellStart"/>
      <w:r w:rsidR="000B0270" w:rsidRPr="008B7CF6">
        <w:rPr>
          <w:rFonts w:ascii="Times New Roman" w:hAnsi="Times New Roman" w:cs="Times New Roman"/>
          <w:i/>
          <w:color w:val="000000"/>
          <w:lang w:val="es-ES"/>
        </w:rPr>
        <w:t>Río</w:t>
      </w:r>
      <w:proofErr w:type="spellEnd"/>
      <w:r w:rsidR="000B0270" w:rsidRPr="008B7CF6">
        <w:rPr>
          <w:rFonts w:ascii="Times New Roman" w:hAnsi="Times New Roman" w:cs="Times New Roman"/>
          <w:i/>
          <w:color w:val="000000"/>
          <w:lang w:val="es-ES"/>
        </w:rPr>
        <w:t xml:space="preserve"> Coca Guayaquil- Ecuador 2019.</w:t>
      </w:r>
      <w:r w:rsidR="000B0270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3E24D7">
        <w:rPr>
          <w:rFonts w:ascii="Times New Roman" w:hAnsi="Times New Roman" w:cs="Times New Roman"/>
          <w:color w:val="000000"/>
          <w:lang w:val="es-ES"/>
        </w:rPr>
        <w:t>(</w:t>
      </w:r>
      <w:r w:rsidR="00CF39D7">
        <w:rPr>
          <w:rFonts w:ascii="Times New Roman" w:hAnsi="Times New Roman" w:cs="Times New Roman"/>
          <w:color w:val="000000"/>
          <w:lang w:val="es-ES"/>
        </w:rPr>
        <w:t>T</w:t>
      </w:r>
      <w:r w:rsidR="00CF39D7" w:rsidRPr="000B0270">
        <w:rPr>
          <w:rFonts w:ascii="Times New Roman" w:hAnsi="Times New Roman" w:cs="Times New Roman"/>
          <w:color w:val="000000"/>
          <w:lang w:val="es-ES"/>
        </w:rPr>
        <w:t xml:space="preserve">esis </w:t>
      </w:r>
      <w:r w:rsidR="00CF39D7">
        <w:rPr>
          <w:rFonts w:ascii="Times New Roman" w:hAnsi="Times New Roman" w:cs="Times New Roman"/>
          <w:color w:val="000000"/>
          <w:lang w:val="es-ES"/>
        </w:rPr>
        <w:t xml:space="preserve">de </w:t>
      </w:r>
      <w:r w:rsidR="003E24D7">
        <w:rPr>
          <w:rFonts w:ascii="Times New Roman" w:hAnsi="Times New Roman" w:cs="Times New Roman"/>
          <w:color w:val="000000"/>
          <w:lang w:val="es-ES"/>
        </w:rPr>
        <w:t>m</w:t>
      </w:r>
      <w:r w:rsidR="000B0270" w:rsidRPr="000B0270">
        <w:rPr>
          <w:rFonts w:ascii="Times New Roman" w:hAnsi="Times New Roman" w:cs="Times New Roman"/>
          <w:color w:val="000000"/>
          <w:lang w:val="es-ES"/>
        </w:rPr>
        <w:t>aestr</w:t>
      </w:r>
      <w:r w:rsidR="003E24D7">
        <w:rPr>
          <w:rFonts w:ascii="Times New Roman" w:hAnsi="Times New Roman" w:cs="Times New Roman"/>
          <w:color w:val="000000"/>
          <w:lang w:val="es-ES"/>
        </w:rPr>
        <w:t>ía-</w:t>
      </w:r>
      <w:r w:rsidR="00F63FFE">
        <w:rPr>
          <w:rFonts w:ascii="Times New Roman" w:hAnsi="Times New Roman" w:cs="Times New Roman"/>
          <w:color w:val="000000"/>
          <w:lang w:val="es-ES"/>
        </w:rPr>
        <w:t>Universidad César Vallejo, Perú</w:t>
      </w:r>
      <w:r w:rsidR="003E24D7">
        <w:rPr>
          <w:rFonts w:ascii="Times New Roman" w:hAnsi="Times New Roman" w:cs="Times New Roman"/>
          <w:color w:val="000000"/>
          <w:lang w:val="es-ES"/>
        </w:rPr>
        <w:t>)</w:t>
      </w:r>
      <w:r w:rsidR="00F63FFE">
        <w:rPr>
          <w:rFonts w:ascii="Times New Roman" w:hAnsi="Times New Roman" w:cs="Times New Roman"/>
          <w:color w:val="000000"/>
          <w:lang w:val="es-ES"/>
        </w:rPr>
        <w:t>.</w:t>
      </w:r>
      <w:r w:rsidR="003E24D7">
        <w:rPr>
          <w:rFonts w:ascii="Times New Roman" w:hAnsi="Times New Roman" w:cs="Times New Roman"/>
          <w:color w:val="000000"/>
          <w:lang w:val="es-ES"/>
        </w:rPr>
        <w:t xml:space="preserve"> Recuperado de </w:t>
      </w:r>
      <w:r w:rsidR="008415FB" w:rsidRPr="008415FB">
        <w:rPr>
          <w:rFonts w:ascii="Times New Roman" w:hAnsi="Times New Roman" w:cs="Times New Roman"/>
          <w:color w:val="000000"/>
          <w:lang w:val="es-ES"/>
        </w:rPr>
        <w:t>https://repositorio.ucv.edu.pe/handle/20.500.12692/42529</w:t>
      </w:r>
      <w:r w:rsidR="008415FB">
        <w:rPr>
          <w:rFonts w:ascii="Times New Roman" w:hAnsi="Times New Roman" w:cs="Times New Roman"/>
          <w:color w:val="000000"/>
          <w:lang w:val="es-ES"/>
        </w:rPr>
        <w:t>.</w:t>
      </w:r>
    </w:p>
    <w:p w14:paraId="4E6F3FE7" w14:textId="0A874CD6" w:rsidR="002357C1" w:rsidRDefault="002357C1" w:rsidP="00BC088B">
      <w:pPr>
        <w:spacing w:line="360" w:lineRule="auto"/>
        <w:ind w:left="708" w:hanging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Ramos,</w:t>
      </w:r>
      <w:r w:rsidR="00BC088B">
        <w:rPr>
          <w:rFonts w:ascii="Times New Roman" w:hAnsi="Times New Roman" w:cs="Times New Roman"/>
          <w:szCs w:val="20"/>
        </w:rPr>
        <w:t xml:space="preserve"> E., Rodríguez, A.,</w:t>
      </w:r>
      <w:r>
        <w:rPr>
          <w:rFonts w:ascii="Times New Roman" w:hAnsi="Times New Roman" w:cs="Times New Roman"/>
          <w:szCs w:val="20"/>
        </w:rPr>
        <w:t xml:space="preserve"> Fernández,</w:t>
      </w:r>
      <w:r w:rsidR="00BC088B">
        <w:rPr>
          <w:rFonts w:ascii="Times New Roman" w:hAnsi="Times New Roman" w:cs="Times New Roman"/>
          <w:szCs w:val="20"/>
        </w:rPr>
        <w:t xml:space="preserve"> A.,</w:t>
      </w:r>
      <w:r>
        <w:rPr>
          <w:rFonts w:ascii="Times New Roman" w:hAnsi="Times New Roman" w:cs="Times New Roman"/>
          <w:szCs w:val="20"/>
        </w:rPr>
        <w:t xml:space="preserve"> Revuelta</w:t>
      </w:r>
      <w:r w:rsidR="00BC088B">
        <w:rPr>
          <w:rFonts w:ascii="Times New Roman" w:hAnsi="Times New Roman" w:cs="Times New Roman"/>
          <w:szCs w:val="20"/>
        </w:rPr>
        <w:t>, L.</w:t>
      </w:r>
      <w:r>
        <w:rPr>
          <w:rFonts w:ascii="Times New Roman" w:hAnsi="Times New Roman" w:cs="Times New Roman"/>
          <w:szCs w:val="20"/>
        </w:rPr>
        <w:t xml:space="preserve"> &amp; </w:t>
      </w:r>
      <w:r w:rsidRPr="009708B9">
        <w:rPr>
          <w:rFonts w:ascii="Times New Roman" w:hAnsi="Times New Roman" w:cs="Times New Roman"/>
          <w:szCs w:val="20"/>
        </w:rPr>
        <w:t>Zuazagoitia</w:t>
      </w:r>
      <w:r>
        <w:rPr>
          <w:rFonts w:ascii="Times New Roman" w:hAnsi="Times New Roman" w:cs="Times New Roman"/>
          <w:szCs w:val="20"/>
        </w:rPr>
        <w:t xml:space="preserve">, </w:t>
      </w:r>
      <w:r w:rsidR="00BC088B">
        <w:rPr>
          <w:rFonts w:ascii="Times New Roman" w:hAnsi="Times New Roman" w:cs="Times New Roman"/>
          <w:szCs w:val="20"/>
        </w:rPr>
        <w:t xml:space="preserve">A. </w:t>
      </w:r>
      <w:r>
        <w:rPr>
          <w:rFonts w:ascii="Times New Roman" w:hAnsi="Times New Roman" w:cs="Times New Roman"/>
          <w:szCs w:val="20"/>
        </w:rPr>
        <w:t xml:space="preserve">(2016). </w:t>
      </w:r>
      <w:r w:rsidR="00C13924" w:rsidRPr="00C13924">
        <w:rPr>
          <w:rFonts w:ascii="Times New Roman" w:hAnsi="Times New Roman" w:cs="Times New Roman"/>
          <w:szCs w:val="20"/>
        </w:rPr>
        <w:t>Apoyo social percibido, aut</w:t>
      </w:r>
      <w:r w:rsidR="00C13924">
        <w:rPr>
          <w:rFonts w:ascii="Times New Roman" w:hAnsi="Times New Roman" w:cs="Times New Roman"/>
          <w:szCs w:val="20"/>
        </w:rPr>
        <w:t xml:space="preserve">oconcepto </w:t>
      </w:r>
      <w:r w:rsidR="00C13924" w:rsidRPr="00C13924">
        <w:rPr>
          <w:rFonts w:ascii="Times New Roman" w:hAnsi="Times New Roman" w:cs="Times New Roman"/>
          <w:szCs w:val="20"/>
        </w:rPr>
        <w:t>e implicación escolar de estudiantes adolescentes</w:t>
      </w:r>
      <w:r w:rsidR="00C13924">
        <w:rPr>
          <w:rFonts w:ascii="Times New Roman" w:hAnsi="Times New Roman" w:cs="Times New Roman"/>
          <w:szCs w:val="20"/>
        </w:rPr>
        <w:t xml:space="preserve">. </w:t>
      </w:r>
      <w:r w:rsidR="00BC088B" w:rsidRPr="00BC088B">
        <w:rPr>
          <w:rFonts w:ascii="Times New Roman" w:hAnsi="Times New Roman" w:cs="Times New Roman"/>
          <w:i/>
          <w:szCs w:val="20"/>
        </w:rPr>
        <w:t>R</w:t>
      </w:r>
      <w:r w:rsidR="00BC088B">
        <w:rPr>
          <w:rFonts w:ascii="Times New Roman" w:hAnsi="Times New Roman" w:cs="Times New Roman"/>
          <w:i/>
          <w:szCs w:val="20"/>
        </w:rPr>
        <w:t xml:space="preserve">evista de </w:t>
      </w:r>
      <w:proofErr w:type="spellStart"/>
      <w:r w:rsidR="00BC088B">
        <w:rPr>
          <w:rFonts w:ascii="Times New Roman" w:hAnsi="Times New Roman" w:cs="Times New Roman"/>
          <w:i/>
          <w:szCs w:val="20"/>
        </w:rPr>
        <w:t>Psicodidáctica</w:t>
      </w:r>
      <w:proofErr w:type="spellEnd"/>
      <w:r w:rsidR="00BC088B">
        <w:rPr>
          <w:rFonts w:ascii="Times New Roman" w:hAnsi="Times New Roman" w:cs="Times New Roman"/>
          <w:i/>
          <w:szCs w:val="20"/>
        </w:rPr>
        <w:t xml:space="preserve">, </w:t>
      </w:r>
      <w:r w:rsidR="00BC088B" w:rsidRPr="00BC088B">
        <w:rPr>
          <w:rFonts w:ascii="Times New Roman" w:hAnsi="Times New Roman" w:cs="Times New Roman"/>
          <w:i/>
          <w:szCs w:val="20"/>
        </w:rPr>
        <w:t>21(2),</w:t>
      </w:r>
      <w:r w:rsidR="00BC088B" w:rsidRPr="00BC088B">
        <w:rPr>
          <w:rFonts w:ascii="Times New Roman" w:hAnsi="Times New Roman" w:cs="Times New Roman"/>
          <w:szCs w:val="20"/>
        </w:rPr>
        <w:t xml:space="preserve"> 339-356</w:t>
      </w:r>
      <w:r w:rsidR="00BC088B">
        <w:rPr>
          <w:rFonts w:ascii="Times New Roman" w:hAnsi="Times New Roman" w:cs="Times New Roman"/>
          <w:szCs w:val="20"/>
        </w:rPr>
        <w:t xml:space="preserve">. </w:t>
      </w:r>
      <w:r w:rsidR="006F70EB" w:rsidRPr="006F70EB">
        <w:rPr>
          <w:rFonts w:ascii="Times New Roman" w:hAnsi="Times New Roman" w:cs="Times New Roman"/>
          <w:szCs w:val="20"/>
        </w:rPr>
        <w:t>DOI: 10.1387/RevPsicodidact.14848</w:t>
      </w:r>
      <w:r w:rsidR="006F70EB">
        <w:rPr>
          <w:rFonts w:ascii="Times New Roman" w:hAnsi="Times New Roman" w:cs="Times New Roman"/>
          <w:szCs w:val="20"/>
        </w:rPr>
        <w:t xml:space="preserve">. </w:t>
      </w:r>
    </w:p>
    <w:p w14:paraId="73FCD97D" w14:textId="118FFD2B" w:rsidR="004F0376" w:rsidRDefault="004F0376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Reina</w:t>
      </w:r>
      <w:r w:rsidR="00400295">
        <w:rPr>
          <w:rFonts w:ascii="Times New Roman" w:hAnsi="Times New Roman" w:cs="Times New Roman"/>
          <w:color w:val="000000"/>
          <w:lang w:val="es-ES"/>
        </w:rPr>
        <w:t xml:space="preserve">, M. </w:t>
      </w:r>
      <w:r>
        <w:rPr>
          <w:rFonts w:ascii="Times New Roman" w:hAnsi="Times New Roman" w:cs="Times New Roman"/>
          <w:color w:val="000000"/>
          <w:lang w:val="es-ES"/>
        </w:rPr>
        <w:t xml:space="preserve"> y Oliva, A. (2015). </w:t>
      </w:r>
      <w:r w:rsidR="00400295" w:rsidRPr="00400295">
        <w:rPr>
          <w:rFonts w:ascii="Times New Roman" w:hAnsi="Times New Roman" w:cs="Times New Roman"/>
          <w:color w:val="000000"/>
          <w:lang w:val="es-ES"/>
        </w:rPr>
        <w:t>D</w:t>
      </w:r>
      <w:r w:rsidR="00A35355" w:rsidRPr="00400295">
        <w:rPr>
          <w:rFonts w:ascii="Times New Roman" w:hAnsi="Times New Roman" w:cs="Times New Roman"/>
          <w:color w:val="000000"/>
          <w:lang w:val="es-ES"/>
        </w:rPr>
        <w:t>e la competencia emocional a la autoestima y sati</w:t>
      </w:r>
      <w:r w:rsidR="00A35355">
        <w:rPr>
          <w:rFonts w:ascii="Times New Roman" w:hAnsi="Times New Roman" w:cs="Times New Roman"/>
          <w:color w:val="000000"/>
          <w:lang w:val="es-ES"/>
        </w:rPr>
        <w:t>sfacción vital en adolescentes</w:t>
      </w:r>
      <w:r w:rsidR="00400295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A35355" w:rsidRPr="00A35355">
        <w:rPr>
          <w:rFonts w:ascii="Times New Roman" w:hAnsi="Times New Roman" w:cs="Times New Roman"/>
          <w:i/>
          <w:color w:val="000000"/>
          <w:lang w:val="es-ES"/>
        </w:rPr>
        <w:t>Psicología</w:t>
      </w:r>
      <w:r w:rsidR="00CA499D" w:rsidRPr="00A35355">
        <w:rPr>
          <w:rFonts w:ascii="Times New Roman" w:hAnsi="Times New Roman" w:cs="Times New Roman"/>
          <w:i/>
          <w:color w:val="000000"/>
          <w:lang w:val="es-ES"/>
        </w:rPr>
        <w:t xml:space="preserve"> Conductual, </w:t>
      </w:r>
      <w:r w:rsidR="00A35355" w:rsidRPr="00A35355">
        <w:rPr>
          <w:rFonts w:ascii="Times New Roman" w:hAnsi="Times New Roman" w:cs="Times New Roman"/>
          <w:i/>
          <w:color w:val="000000"/>
          <w:lang w:val="es-ES"/>
        </w:rPr>
        <w:t>23(2),</w:t>
      </w:r>
      <w:r w:rsidR="00A35355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CA499D" w:rsidRPr="00CA499D">
        <w:rPr>
          <w:rFonts w:ascii="Times New Roman" w:hAnsi="Times New Roman" w:cs="Times New Roman"/>
          <w:color w:val="000000"/>
          <w:lang w:val="es-ES"/>
        </w:rPr>
        <w:t>345-359</w:t>
      </w:r>
      <w:r w:rsidR="00CA499D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0951C0" w:rsidRPr="006B44B5">
        <w:rPr>
          <w:rFonts w:ascii="Times New Roman" w:hAnsi="Times New Roman" w:cs="Times New Roman"/>
          <w:lang w:val="es-ES"/>
        </w:rPr>
        <w:t>https://www.researchgate.net/profile/Alfredo-Oliva-2/publication/288283130_From_emotional_competence_to_self-esteem_and_life-satisfaction_in_adolescents/links/576411cd08ae421c4482c561/From-emotional-competence-to-self-esteem-and-life-satisfaction-in-adolescents.pdf</w:t>
      </w:r>
    </w:p>
    <w:p w14:paraId="6CC575EB" w14:textId="5137948E" w:rsidR="00523687" w:rsidRDefault="00034A9A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Rivera, G</w:t>
      </w:r>
      <w:r w:rsidR="00523687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523687" w:rsidRPr="00523687">
        <w:rPr>
          <w:rFonts w:ascii="Times New Roman" w:hAnsi="Times New Roman" w:cs="Times New Roman"/>
          <w:color w:val="000000"/>
          <w:lang w:val="es-ES"/>
        </w:rPr>
        <w:t>Lasso</w:t>
      </w:r>
      <w:r w:rsidR="00523687">
        <w:rPr>
          <w:rFonts w:ascii="Times New Roman" w:hAnsi="Times New Roman" w:cs="Times New Roman"/>
          <w:color w:val="000000"/>
          <w:lang w:val="es-ES"/>
        </w:rPr>
        <w:t xml:space="preserve">, H., </w:t>
      </w:r>
      <w:r>
        <w:rPr>
          <w:rFonts w:ascii="Times New Roman" w:hAnsi="Times New Roman" w:cs="Times New Roman"/>
          <w:color w:val="000000"/>
          <w:lang w:val="es-ES"/>
        </w:rPr>
        <w:t xml:space="preserve">Gómez, J. (2019). </w:t>
      </w:r>
      <w:r w:rsidR="00A33431" w:rsidRPr="00A33431">
        <w:rPr>
          <w:rFonts w:ascii="Times New Roman" w:hAnsi="Times New Roman" w:cs="Times New Roman"/>
          <w:color w:val="000000"/>
          <w:lang w:val="es-ES"/>
        </w:rPr>
        <w:t>Habilidades Psicosociales en Niños y Adolescentes como Herramientas p</w:t>
      </w:r>
      <w:r w:rsidR="00A33431">
        <w:rPr>
          <w:rFonts w:ascii="Times New Roman" w:hAnsi="Times New Roman" w:cs="Times New Roman"/>
          <w:color w:val="000000"/>
          <w:lang w:val="es-ES"/>
        </w:rPr>
        <w:t xml:space="preserve">ara una Vida Productiva. </w:t>
      </w:r>
      <w:r w:rsidR="00A33431" w:rsidRPr="00DB7387">
        <w:rPr>
          <w:rFonts w:ascii="Times New Roman" w:hAnsi="Times New Roman" w:cs="Times New Roman"/>
          <w:i/>
          <w:color w:val="000000"/>
          <w:lang w:val="es-ES"/>
        </w:rPr>
        <w:t>Boletín Informativo CEI, 6(2),</w:t>
      </w:r>
      <w:r w:rsidR="00A33431" w:rsidRPr="00A33431">
        <w:rPr>
          <w:rFonts w:ascii="Times New Roman" w:hAnsi="Times New Roman" w:cs="Times New Roman"/>
          <w:color w:val="000000"/>
          <w:lang w:val="es-ES"/>
        </w:rPr>
        <w:t xml:space="preserve"> 28-35. Recuperado a partir de http://editorial.umariana.edu.co/revistas/index.php/BoletinInformativoCEI/article/view/1986</w:t>
      </w:r>
      <w:r w:rsidR="000073F8">
        <w:rPr>
          <w:rFonts w:ascii="Times New Roman" w:hAnsi="Times New Roman" w:cs="Times New Roman"/>
          <w:color w:val="000000"/>
          <w:lang w:val="es-ES"/>
        </w:rPr>
        <w:t>.</w:t>
      </w:r>
    </w:p>
    <w:p w14:paraId="2358A3C8" w14:textId="504E996E" w:rsidR="001174C6" w:rsidRPr="000073F8" w:rsidRDefault="00A625CB" w:rsidP="00CF39D7">
      <w:pPr>
        <w:spacing w:line="360" w:lineRule="auto"/>
        <w:ind w:left="708" w:hanging="708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Romero, </w:t>
      </w:r>
      <w:r w:rsidR="00DC7D32">
        <w:rPr>
          <w:rFonts w:ascii="Times New Roman" w:hAnsi="Times New Roman" w:cs="Times New Roman"/>
          <w:color w:val="000000"/>
          <w:lang w:val="es-ES"/>
        </w:rPr>
        <w:t xml:space="preserve">E., Gómez, A., Villar, P. </w:t>
      </w:r>
      <w:r w:rsidR="006859F0">
        <w:rPr>
          <w:rFonts w:ascii="Times New Roman" w:hAnsi="Times New Roman" w:cs="Times New Roman"/>
          <w:color w:val="000000"/>
          <w:lang w:val="es-ES"/>
        </w:rPr>
        <w:t>y Rodrí</w:t>
      </w:r>
      <w:r>
        <w:rPr>
          <w:rFonts w:ascii="Times New Roman" w:hAnsi="Times New Roman" w:cs="Times New Roman"/>
          <w:color w:val="000000"/>
          <w:lang w:val="es-ES"/>
        </w:rPr>
        <w:t xml:space="preserve">guez, </w:t>
      </w:r>
      <w:r w:rsidR="00DC7D32">
        <w:rPr>
          <w:rFonts w:ascii="Times New Roman" w:hAnsi="Times New Roman" w:cs="Times New Roman"/>
          <w:color w:val="000000"/>
          <w:lang w:val="es-ES"/>
        </w:rPr>
        <w:t>C. (</w:t>
      </w:r>
      <w:r>
        <w:rPr>
          <w:rFonts w:ascii="Times New Roman" w:hAnsi="Times New Roman" w:cs="Times New Roman"/>
          <w:color w:val="000000"/>
          <w:lang w:val="es-ES"/>
        </w:rPr>
        <w:t>2019</w:t>
      </w:r>
      <w:r w:rsidR="006859F0">
        <w:rPr>
          <w:rFonts w:ascii="Times New Roman" w:hAnsi="Times New Roman" w:cs="Times New Roman"/>
          <w:color w:val="000000"/>
          <w:lang w:val="es-ES"/>
        </w:rPr>
        <w:t xml:space="preserve">). </w:t>
      </w:r>
      <w:r w:rsidR="006859F0" w:rsidRPr="006859F0">
        <w:rPr>
          <w:rFonts w:ascii="Times New Roman" w:hAnsi="Times New Roman" w:cs="Times New Roman"/>
          <w:color w:val="000000"/>
          <w:lang w:val="es-ES"/>
        </w:rPr>
        <w:t>Prevención indicada de los problemas de conducta: entrenamiento de habilidades socioemocionales en el contexto escolar</w:t>
      </w:r>
      <w:r w:rsidR="006859F0">
        <w:rPr>
          <w:rFonts w:ascii="Times New Roman" w:hAnsi="Times New Roman" w:cs="Times New Roman"/>
          <w:color w:val="000000"/>
          <w:lang w:val="es-ES"/>
        </w:rPr>
        <w:t xml:space="preserve">. </w:t>
      </w:r>
      <w:r w:rsidR="00DB5F4B" w:rsidRPr="008F42AC">
        <w:rPr>
          <w:rFonts w:ascii="Times New Roman" w:hAnsi="Times New Roman" w:cs="Times New Roman"/>
          <w:i/>
          <w:color w:val="000000"/>
          <w:lang w:val="es-ES"/>
        </w:rPr>
        <w:t xml:space="preserve">Revista de </w:t>
      </w:r>
      <w:r w:rsidR="00B81836" w:rsidRPr="008F42AC">
        <w:rPr>
          <w:rFonts w:ascii="Times New Roman" w:hAnsi="Times New Roman" w:cs="Times New Roman"/>
          <w:i/>
          <w:color w:val="000000"/>
          <w:lang w:val="es-ES"/>
        </w:rPr>
        <w:t>Psicología</w:t>
      </w:r>
      <w:r w:rsidR="00DB5F4B" w:rsidRPr="008F42AC">
        <w:rPr>
          <w:rFonts w:ascii="Times New Roman" w:hAnsi="Times New Roman" w:cs="Times New Roman"/>
          <w:i/>
          <w:color w:val="000000"/>
          <w:lang w:val="es-ES"/>
        </w:rPr>
        <w:t xml:space="preserve"> </w:t>
      </w:r>
      <w:r w:rsidR="00B81836" w:rsidRPr="008F42AC">
        <w:rPr>
          <w:rFonts w:ascii="Times New Roman" w:hAnsi="Times New Roman" w:cs="Times New Roman"/>
          <w:i/>
          <w:color w:val="000000"/>
          <w:lang w:val="es-ES"/>
        </w:rPr>
        <w:t>Clínica</w:t>
      </w:r>
      <w:r w:rsidR="00DB5F4B" w:rsidRPr="008F42AC">
        <w:rPr>
          <w:rFonts w:ascii="Times New Roman" w:hAnsi="Times New Roman" w:cs="Times New Roman"/>
          <w:i/>
          <w:color w:val="000000"/>
          <w:lang w:val="es-ES"/>
        </w:rPr>
        <w:t xml:space="preserve"> con </w:t>
      </w:r>
      <w:r w:rsidR="00B81836" w:rsidRPr="008F42AC">
        <w:rPr>
          <w:rFonts w:ascii="Times New Roman" w:hAnsi="Times New Roman" w:cs="Times New Roman"/>
          <w:i/>
          <w:color w:val="000000"/>
          <w:lang w:val="es-ES"/>
        </w:rPr>
        <w:t>Niños y Adolescentes, 6(3),</w:t>
      </w:r>
      <w:r w:rsidR="00B81836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DB5F4B" w:rsidRPr="00DB5F4B">
        <w:rPr>
          <w:rFonts w:ascii="Times New Roman" w:hAnsi="Times New Roman" w:cs="Times New Roman"/>
          <w:color w:val="000000"/>
          <w:lang w:val="es-ES"/>
        </w:rPr>
        <w:t xml:space="preserve"> 39-47</w:t>
      </w:r>
      <w:r w:rsidR="00C33375">
        <w:rPr>
          <w:rFonts w:ascii="Times New Roman" w:hAnsi="Times New Roman" w:cs="Times New Roman"/>
          <w:color w:val="000000"/>
          <w:lang w:val="es-ES"/>
        </w:rPr>
        <w:t>.</w:t>
      </w:r>
      <w:r w:rsidR="00DB5F4B" w:rsidRPr="00DB5F4B">
        <w:rPr>
          <w:rFonts w:ascii="Times New Roman" w:hAnsi="Times New Roman" w:cs="Times New Roman"/>
          <w:color w:val="000000"/>
          <w:lang w:val="es-ES"/>
        </w:rPr>
        <w:t xml:space="preserve"> </w:t>
      </w:r>
      <w:r w:rsidR="005C2CE3" w:rsidRPr="00DB5F4B">
        <w:rPr>
          <w:rFonts w:ascii="Times New Roman" w:hAnsi="Times New Roman" w:cs="Times New Roman"/>
          <w:color w:val="000000"/>
          <w:lang w:val="es-ES"/>
        </w:rPr>
        <w:t>DOI</w:t>
      </w:r>
      <w:r w:rsidR="00DB5F4B" w:rsidRPr="00DB5F4B">
        <w:rPr>
          <w:rFonts w:ascii="Times New Roman" w:hAnsi="Times New Roman" w:cs="Times New Roman"/>
          <w:color w:val="000000"/>
          <w:lang w:val="es-ES"/>
        </w:rPr>
        <w:t>: 10.21134/rpcna.2019.06.2.1</w:t>
      </w:r>
      <w:r w:rsidR="000073F8">
        <w:rPr>
          <w:rFonts w:ascii="Times New Roman" w:hAnsi="Times New Roman" w:cs="Times New Roman"/>
          <w:color w:val="000000"/>
          <w:lang w:val="es-ES"/>
        </w:rPr>
        <w:t>.</w:t>
      </w:r>
    </w:p>
    <w:p w14:paraId="7DBD5673" w14:textId="24B856FA" w:rsidR="00A625CB" w:rsidRDefault="001174C6" w:rsidP="000073F8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 w:rsidRPr="001174C6">
        <w:rPr>
          <w:rFonts w:ascii="Times New Roman" w:hAnsi="Times New Roman" w:cs="Times New Roman"/>
        </w:rPr>
        <w:t>Rosabal</w:t>
      </w:r>
      <w:proofErr w:type="spellEnd"/>
      <w:r>
        <w:rPr>
          <w:rFonts w:ascii="Times New Roman" w:hAnsi="Times New Roman" w:cs="Times New Roman"/>
        </w:rPr>
        <w:t xml:space="preserve">, </w:t>
      </w:r>
      <w:r w:rsidR="000F33B0">
        <w:rPr>
          <w:rFonts w:ascii="Times New Roman" w:hAnsi="Times New Roman" w:cs="Times New Roman"/>
        </w:rPr>
        <w:t xml:space="preserve">E., </w:t>
      </w:r>
      <w:r>
        <w:rPr>
          <w:rFonts w:ascii="Times New Roman" w:hAnsi="Times New Roman" w:cs="Times New Roman"/>
        </w:rPr>
        <w:t xml:space="preserve">Romero, </w:t>
      </w:r>
      <w:r w:rsidR="000F33B0">
        <w:rPr>
          <w:rFonts w:ascii="Times New Roman" w:hAnsi="Times New Roman" w:cs="Times New Roman"/>
        </w:rPr>
        <w:t xml:space="preserve">N., </w:t>
      </w:r>
      <w:proofErr w:type="spellStart"/>
      <w:r w:rsidRPr="001174C6">
        <w:rPr>
          <w:rFonts w:ascii="Times New Roman" w:hAnsi="Times New Roman" w:cs="Times New Roman"/>
        </w:rPr>
        <w:t>Gaquín</w:t>
      </w:r>
      <w:proofErr w:type="spellEnd"/>
      <w:r w:rsidR="000F33B0">
        <w:rPr>
          <w:rFonts w:ascii="Times New Roman" w:hAnsi="Times New Roman" w:cs="Times New Roman"/>
        </w:rPr>
        <w:t>, K.</w:t>
      </w:r>
      <w:r>
        <w:rPr>
          <w:rFonts w:ascii="Times New Roman" w:hAnsi="Times New Roman" w:cs="Times New Roman"/>
        </w:rPr>
        <w:t xml:space="preserve"> y </w:t>
      </w:r>
      <w:proofErr w:type="spellStart"/>
      <w:r w:rsidRPr="001174C6">
        <w:rPr>
          <w:rFonts w:ascii="Times New Roman" w:hAnsi="Times New Roman" w:cs="Times New Roman"/>
        </w:rPr>
        <w:t>Hernández</w:t>
      </w:r>
      <w:proofErr w:type="spellEnd"/>
      <w:r w:rsidR="000F33B0">
        <w:rPr>
          <w:rFonts w:ascii="Times New Roman" w:hAnsi="Times New Roman" w:cs="Times New Roman"/>
        </w:rPr>
        <w:t>, R. (</w:t>
      </w:r>
      <w:r>
        <w:rPr>
          <w:rFonts w:ascii="Times New Roman" w:hAnsi="Times New Roman" w:cs="Times New Roman"/>
        </w:rPr>
        <w:t>2015</w:t>
      </w:r>
      <w:r w:rsidR="000F33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0F33B0" w:rsidRPr="000F33B0">
        <w:rPr>
          <w:rFonts w:ascii="Times New Roman" w:hAnsi="Times New Roman" w:cs="Times New Roman"/>
        </w:rPr>
        <w:t>Conductas de riesgo en los adolescentes</w:t>
      </w:r>
      <w:r w:rsidR="00847A41">
        <w:rPr>
          <w:rFonts w:ascii="Times New Roman" w:hAnsi="Times New Roman" w:cs="Times New Roman"/>
        </w:rPr>
        <w:t xml:space="preserve">. </w:t>
      </w:r>
      <w:r w:rsidR="00847A41" w:rsidRPr="008F42AC">
        <w:rPr>
          <w:rFonts w:ascii="Times New Roman" w:hAnsi="Times New Roman" w:cs="Times New Roman"/>
          <w:i/>
        </w:rPr>
        <w:t>Revista C</w:t>
      </w:r>
      <w:r w:rsidR="008F42AC">
        <w:rPr>
          <w:rFonts w:ascii="Times New Roman" w:hAnsi="Times New Roman" w:cs="Times New Roman"/>
          <w:i/>
        </w:rPr>
        <w:t xml:space="preserve">ubana de Medicina Militar, </w:t>
      </w:r>
      <w:r w:rsidR="00847A41" w:rsidRPr="008F42AC">
        <w:rPr>
          <w:rFonts w:ascii="Times New Roman" w:hAnsi="Times New Roman" w:cs="Times New Roman"/>
          <w:i/>
        </w:rPr>
        <w:t>44(2)</w:t>
      </w:r>
      <w:r w:rsidR="008F42AC">
        <w:rPr>
          <w:rFonts w:ascii="Times New Roman" w:hAnsi="Times New Roman" w:cs="Times New Roman"/>
        </w:rPr>
        <w:t xml:space="preserve">, </w:t>
      </w:r>
      <w:r w:rsidR="00847A41" w:rsidRPr="00847A41">
        <w:rPr>
          <w:rFonts w:ascii="Times New Roman" w:hAnsi="Times New Roman" w:cs="Times New Roman"/>
        </w:rPr>
        <w:t>218-229</w:t>
      </w:r>
      <w:r w:rsidR="00847A41">
        <w:rPr>
          <w:rFonts w:ascii="Times New Roman" w:hAnsi="Times New Roman" w:cs="Times New Roman"/>
        </w:rPr>
        <w:t xml:space="preserve">. </w:t>
      </w:r>
      <w:r w:rsidR="00367699">
        <w:rPr>
          <w:rFonts w:ascii="Times New Roman" w:hAnsi="Times New Roman" w:cs="Times New Roman"/>
        </w:rPr>
        <w:t xml:space="preserve">Recuperado de </w:t>
      </w:r>
      <w:r w:rsidR="00440501" w:rsidRPr="006B44B5">
        <w:rPr>
          <w:rFonts w:ascii="Times New Roman" w:hAnsi="Times New Roman" w:cs="Times New Roman"/>
        </w:rPr>
        <w:t>http://scielo.sld.cu/pdf/mil/v44n2/mil10215.pdf</w:t>
      </w:r>
      <w:r w:rsidR="00440501">
        <w:rPr>
          <w:rFonts w:ascii="Times New Roman" w:hAnsi="Times New Roman" w:cs="Times New Roman"/>
        </w:rPr>
        <w:t>.</w:t>
      </w:r>
    </w:p>
    <w:p w14:paraId="422CA412" w14:textId="6E894F7E" w:rsidR="00440501" w:rsidRPr="000073F8" w:rsidRDefault="00440501" w:rsidP="00230A9C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 w:rsidRPr="00440501">
        <w:rPr>
          <w:rFonts w:ascii="Times New Roman" w:hAnsi="Times New Roman" w:cs="Times New Roman"/>
        </w:rPr>
        <w:t>Schoeps</w:t>
      </w:r>
      <w:proofErr w:type="spellEnd"/>
      <w:r>
        <w:rPr>
          <w:rFonts w:ascii="Times New Roman" w:hAnsi="Times New Roman" w:cs="Times New Roman"/>
        </w:rPr>
        <w:t xml:space="preserve">, K., </w:t>
      </w:r>
      <w:r w:rsidRPr="00440501">
        <w:rPr>
          <w:rFonts w:ascii="Times New Roman" w:hAnsi="Times New Roman" w:cs="Times New Roman"/>
        </w:rPr>
        <w:t>Tamarit,</w:t>
      </w:r>
      <w:r>
        <w:rPr>
          <w:rFonts w:ascii="Times New Roman" w:hAnsi="Times New Roman" w:cs="Times New Roman"/>
        </w:rPr>
        <w:t xml:space="preserve"> A., </w:t>
      </w:r>
      <w:r w:rsidRPr="00440501">
        <w:rPr>
          <w:rFonts w:ascii="Times New Roman" w:hAnsi="Times New Roman" w:cs="Times New Roman"/>
        </w:rPr>
        <w:t>González</w:t>
      </w:r>
      <w:r>
        <w:rPr>
          <w:rFonts w:ascii="Times New Roman" w:hAnsi="Times New Roman" w:cs="Times New Roman"/>
        </w:rPr>
        <w:t xml:space="preserve">, R. y </w:t>
      </w:r>
      <w:r w:rsidRPr="00440501">
        <w:rPr>
          <w:rFonts w:ascii="Times New Roman" w:hAnsi="Times New Roman" w:cs="Times New Roman"/>
        </w:rPr>
        <w:t>Montoya-Castilla</w:t>
      </w:r>
      <w:r>
        <w:rPr>
          <w:rFonts w:ascii="Times New Roman" w:hAnsi="Times New Roman" w:cs="Times New Roman"/>
        </w:rPr>
        <w:t xml:space="preserve">, I. (2019). </w:t>
      </w:r>
      <w:r w:rsidR="00057B4F" w:rsidRPr="00057B4F">
        <w:rPr>
          <w:rFonts w:ascii="Times New Roman" w:hAnsi="Times New Roman" w:cs="Times New Roman"/>
        </w:rPr>
        <w:t>Compe</w:t>
      </w:r>
      <w:r w:rsidR="00057B4F">
        <w:rPr>
          <w:rFonts w:ascii="Times New Roman" w:hAnsi="Times New Roman" w:cs="Times New Roman"/>
        </w:rPr>
        <w:t xml:space="preserve">tencias emocionales y autoestima </w:t>
      </w:r>
      <w:r w:rsidR="00057B4F" w:rsidRPr="00057B4F">
        <w:rPr>
          <w:rFonts w:ascii="Times New Roman" w:hAnsi="Times New Roman" w:cs="Times New Roman"/>
        </w:rPr>
        <w:t>en la adolescencia: impacto sobre el ajuste</w:t>
      </w:r>
      <w:r w:rsidR="00057B4F">
        <w:rPr>
          <w:rFonts w:ascii="Times New Roman" w:hAnsi="Times New Roman" w:cs="Times New Roman"/>
        </w:rPr>
        <w:t xml:space="preserve"> </w:t>
      </w:r>
      <w:r w:rsidR="00057B4F" w:rsidRPr="00057B4F">
        <w:rPr>
          <w:rFonts w:ascii="Times New Roman" w:hAnsi="Times New Roman" w:cs="Times New Roman"/>
        </w:rPr>
        <w:t>psicológico</w:t>
      </w:r>
      <w:r w:rsidR="00057B4F">
        <w:rPr>
          <w:rFonts w:ascii="Times New Roman" w:hAnsi="Times New Roman" w:cs="Times New Roman"/>
        </w:rPr>
        <w:t xml:space="preserve">. </w:t>
      </w:r>
      <w:r w:rsidR="00CD4398" w:rsidRPr="00527F35">
        <w:rPr>
          <w:rFonts w:ascii="Times New Roman" w:hAnsi="Times New Roman" w:cs="Times New Roman"/>
          <w:i/>
        </w:rPr>
        <w:t xml:space="preserve">Revista de Psicología Clínica con Niños y Adolescentes, </w:t>
      </w:r>
      <w:r w:rsidR="00527F35">
        <w:rPr>
          <w:rFonts w:ascii="Times New Roman" w:hAnsi="Times New Roman" w:cs="Times New Roman"/>
          <w:i/>
        </w:rPr>
        <w:t>6</w:t>
      </w:r>
      <w:r w:rsidR="00230A9C" w:rsidRPr="00527F35">
        <w:rPr>
          <w:rFonts w:ascii="Times New Roman" w:hAnsi="Times New Roman" w:cs="Times New Roman"/>
          <w:i/>
        </w:rPr>
        <w:t>(1)</w:t>
      </w:r>
      <w:r w:rsidR="00230A9C">
        <w:rPr>
          <w:rFonts w:ascii="Times New Roman" w:hAnsi="Times New Roman" w:cs="Times New Roman"/>
        </w:rPr>
        <w:t xml:space="preserve">, </w:t>
      </w:r>
      <w:r w:rsidR="00230A9C" w:rsidRPr="00230A9C">
        <w:rPr>
          <w:rFonts w:ascii="Times New Roman" w:hAnsi="Times New Roman" w:cs="Times New Roman"/>
        </w:rPr>
        <w:t>51-56</w:t>
      </w:r>
      <w:r w:rsidR="00230A9C">
        <w:rPr>
          <w:rFonts w:ascii="Times New Roman" w:hAnsi="Times New Roman" w:cs="Times New Roman"/>
        </w:rPr>
        <w:t xml:space="preserve">. </w:t>
      </w:r>
      <w:r w:rsidR="00C04D46" w:rsidRPr="00230A9C">
        <w:rPr>
          <w:rFonts w:ascii="Times New Roman" w:hAnsi="Times New Roman" w:cs="Times New Roman"/>
        </w:rPr>
        <w:t>DOI</w:t>
      </w:r>
      <w:r w:rsidR="00230A9C" w:rsidRPr="00230A9C">
        <w:rPr>
          <w:rFonts w:ascii="Times New Roman" w:hAnsi="Times New Roman" w:cs="Times New Roman"/>
        </w:rPr>
        <w:t>: 10.21134/rpcna.2019.06.1.7</w:t>
      </w:r>
      <w:r w:rsidR="00230A9C">
        <w:rPr>
          <w:rFonts w:ascii="Times New Roman" w:hAnsi="Times New Roman" w:cs="Times New Roman"/>
        </w:rPr>
        <w:t>.</w:t>
      </w:r>
    </w:p>
    <w:p w14:paraId="3F240DE8" w14:textId="43EE37B0" w:rsidR="009E56A5" w:rsidRDefault="009E56A5" w:rsidP="00762C7C">
      <w:pPr>
        <w:spacing w:line="360" w:lineRule="auto"/>
        <w:ind w:left="708" w:hanging="708"/>
        <w:jc w:val="both"/>
        <w:rPr>
          <w:rFonts w:ascii="Times New Roman" w:hAnsi="Times New Roman" w:cs="Times New Roman"/>
          <w:lang w:val="es"/>
        </w:rPr>
      </w:pPr>
      <w:r w:rsidRPr="006B44B5">
        <w:rPr>
          <w:rFonts w:ascii="Times New Roman" w:hAnsi="Times New Roman" w:cs="Times New Roman"/>
          <w:lang w:val="en-US"/>
        </w:rPr>
        <w:t>United Nations Office on Drugs and Crime UNODC (2018).</w:t>
      </w:r>
      <w:r w:rsidR="00762C7C" w:rsidRPr="006B44B5">
        <w:rPr>
          <w:rFonts w:ascii="Times New Roman" w:hAnsi="Times New Roman" w:cs="Times New Roman"/>
          <w:lang w:val="en-US"/>
        </w:rPr>
        <w:t xml:space="preserve"> </w:t>
      </w:r>
      <w:r w:rsidR="00762C7C" w:rsidRPr="00EC2275">
        <w:rPr>
          <w:rFonts w:ascii="Times New Roman" w:hAnsi="Times New Roman" w:cs="Times New Roman"/>
          <w:i/>
          <w:lang w:val="es"/>
        </w:rPr>
        <w:t>Estándares internacionales en Prevención del uso de drogas. Segunda edición actualizada.</w:t>
      </w:r>
      <w:r w:rsidR="00762C7C">
        <w:rPr>
          <w:rFonts w:ascii="Times New Roman" w:hAnsi="Times New Roman" w:cs="Times New Roman"/>
          <w:lang w:val="es"/>
        </w:rPr>
        <w:t xml:space="preserve"> </w:t>
      </w:r>
      <w:r w:rsidR="007212AA">
        <w:rPr>
          <w:rFonts w:ascii="Times New Roman" w:hAnsi="Times New Roman" w:cs="Times New Roman"/>
          <w:lang w:val="es"/>
        </w:rPr>
        <w:t>Viena: ONU.</w:t>
      </w:r>
    </w:p>
    <w:p w14:paraId="597F8225" w14:textId="58667552" w:rsidR="005007EA" w:rsidRPr="005007EA" w:rsidRDefault="005007EA" w:rsidP="00407F51">
      <w:pPr>
        <w:widowControl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Ventura, </w:t>
      </w:r>
      <w:r w:rsidR="00C76531">
        <w:rPr>
          <w:rFonts w:ascii="Times New Roman" w:hAnsi="Times New Roman" w:cs="Times New Roman"/>
        </w:rPr>
        <w:t xml:space="preserve">J., </w:t>
      </w:r>
      <w:r>
        <w:rPr>
          <w:rFonts w:ascii="Times New Roman" w:hAnsi="Times New Roman" w:cs="Times New Roman"/>
        </w:rPr>
        <w:t xml:space="preserve">Caycho, </w:t>
      </w:r>
      <w:r w:rsidR="00C76531">
        <w:rPr>
          <w:rFonts w:ascii="Times New Roman" w:hAnsi="Times New Roman" w:cs="Times New Roman"/>
        </w:rPr>
        <w:t xml:space="preserve">T., </w:t>
      </w:r>
      <w:r>
        <w:rPr>
          <w:rFonts w:ascii="Times New Roman" w:hAnsi="Times New Roman" w:cs="Times New Roman"/>
        </w:rPr>
        <w:t>Vargas</w:t>
      </w:r>
      <w:r w:rsidR="00C76531">
        <w:rPr>
          <w:rFonts w:ascii="Times New Roman" w:hAnsi="Times New Roman" w:cs="Times New Roman"/>
        </w:rPr>
        <w:t>, D.</w:t>
      </w:r>
      <w:r>
        <w:rPr>
          <w:rFonts w:ascii="Times New Roman" w:hAnsi="Times New Roman" w:cs="Times New Roman"/>
        </w:rPr>
        <w:t xml:space="preserve"> y Flores, </w:t>
      </w:r>
      <w:r w:rsidR="00C76531">
        <w:rPr>
          <w:rFonts w:ascii="Times New Roman" w:hAnsi="Times New Roman" w:cs="Times New Roman"/>
        </w:rPr>
        <w:t>G. (</w:t>
      </w:r>
      <w:r>
        <w:rPr>
          <w:rFonts w:ascii="Times New Roman" w:hAnsi="Times New Roman" w:cs="Times New Roman"/>
        </w:rPr>
        <w:t>2018).</w:t>
      </w:r>
      <w:r w:rsidR="00C76531">
        <w:rPr>
          <w:rFonts w:ascii="Times New Roman" w:hAnsi="Times New Roman" w:cs="Times New Roman"/>
        </w:rPr>
        <w:t xml:space="preserve"> </w:t>
      </w:r>
      <w:r w:rsidR="0013221B" w:rsidRPr="0013221B">
        <w:rPr>
          <w:rFonts w:ascii="Times New Roman" w:hAnsi="Times New Roman" w:cs="Times New Roman"/>
        </w:rPr>
        <w:t>Adaptación y valida</w:t>
      </w:r>
      <w:r w:rsidR="0013221B">
        <w:rPr>
          <w:rFonts w:ascii="Times New Roman" w:hAnsi="Times New Roman" w:cs="Times New Roman"/>
        </w:rPr>
        <w:t xml:space="preserve">ción de la Escala de </w:t>
      </w:r>
      <w:r w:rsidR="0013221B">
        <w:rPr>
          <w:rFonts w:ascii="Times New Roman" w:hAnsi="Times New Roman" w:cs="Times New Roman"/>
        </w:rPr>
        <w:lastRenderedPageBreak/>
        <w:t xml:space="preserve">Tolerancia </w:t>
      </w:r>
      <w:r w:rsidR="0013221B" w:rsidRPr="0013221B">
        <w:rPr>
          <w:rFonts w:ascii="Times New Roman" w:hAnsi="Times New Roman" w:cs="Times New Roman"/>
        </w:rPr>
        <w:t>a la Frustración (ETF) en niños peruanos</w:t>
      </w:r>
      <w:r w:rsidR="0013221B">
        <w:rPr>
          <w:rFonts w:ascii="Times New Roman" w:hAnsi="Times New Roman" w:cs="Times New Roman"/>
        </w:rPr>
        <w:t xml:space="preserve">. </w:t>
      </w:r>
      <w:r w:rsidR="00A749DF" w:rsidRPr="00A749DF">
        <w:rPr>
          <w:rFonts w:ascii="Times New Roman" w:hAnsi="Times New Roman" w:cs="Times New Roman"/>
          <w:i/>
        </w:rPr>
        <w:t xml:space="preserve">Revista de Psicología Clínica con Niños y Adolescentes, 5(2), </w:t>
      </w:r>
      <w:r w:rsidR="00A749DF" w:rsidRPr="00A749DF">
        <w:rPr>
          <w:rFonts w:ascii="Times New Roman" w:hAnsi="Times New Roman" w:cs="Times New Roman"/>
        </w:rPr>
        <w:t>23-29</w:t>
      </w:r>
      <w:r w:rsidR="00A749DF">
        <w:rPr>
          <w:rFonts w:ascii="Times New Roman" w:hAnsi="Times New Roman" w:cs="Times New Roman"/>
        </w:rPr>
        <w:t xml:space="preserve">. </w:t>
      </w:r>
      <w:r w:rsidR="00407F51">
        <w:rPr>
          <w:rFonts w:ascii="Times New Roman" w:hAnsi="Times New Roman" w:cs="Times New Roman"/>
        </w:rPr>
        <w:t xml:space="preserve">Recuperado de </w:t>
      </w:r>
      <w:r w:rsidR="00407F51" w:rsidRPr="00407F51">
        <w:rPr>
          <w:rFonts w:ascii="Times New Roman" w:hAnsi="Times New Roman" w:cs="Times New Roman"/>
        </w:rPr>
        <w:t>http://193.147.134.18/bitstream/11000/4628/1/rpcna.2018.05.2.3.pdf</w:t>
      </w:r>
      <w:r w:rsidR="00407F51">
        <w:rPr>
          <w:rFonts w:ascii="Times New Roman" w:hAnsi="Times New Roman" w:cs="Times New Roman"/>
        </w:rPr>
        <w:t>.</w:t>
      </w:r>
    </w:p>
    <w:p w14:paraId="390A1854" w14:textId="09DA42D4" w:rsidR="0097373F" w:rsidRPr="005C572E" w:rsidRDefault="0097373F" w:rsidP="007212AA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Viejo, C. y Ortega-Ruiz (2015). </w:t>
      </w:r>
      <w:r w:rsidRPr="00107C51">
        <w:rPr>
          <w:sz w:val="24"/>
          <w:szCs w:val="24"/>
        </w:rPr>
        <w:t>Cambios y riesgos asociados a la adolescencia</w:t>
      </w:r>
      <w:r>
        <w:rPr>
          <w:sz w:val="24"/>
          <w:szCs w:val="24"/>
        </w:rPr>
        <w:t xml:space="preserve">. </w:t>
      </w:r>
      <w:r w:rsidRPr="006B44B5">
        <w:rPr>
          <w:i/>
          <w:sz w:val="24"/>
          <w:szCs w:val="24"/>
          <w:lang w:val="en-US"/>
        </w:rPr>
        <w:t>Psychology, Society, &amp; Education, 7(2),</w:t>
      </w:r>
      <w:r w:rsidRPr="006B44B5">
        <w:rPr>
          <w:sz w:val="24"/>
          <w:szCs w:val="24"/>
          <w:lang w:val="en-US"/>
        </w:rPr>
        <w:t xml:space="preserve"> 109-118. </w:t>
      </w:r>
      <w:r w:rsidRPr="005C572E">
        <w:rPr>
          <w:sz w:val="24"/>
          <w:szCs w:val="24"/>
          <w:lang w:val="en-US"/>
        </w:rPr>
        <w:t xml:space="preserve">Recuperado de http://ojs.ual.es/ojs/index.php/psye/article/view/527/505. </w:t>
      </w:r>
    </w:p>
    <w:p w14:paraId="59F31F76" w14:textId="705F226C" w:rsidR="00B201EB" w:rsidRPr="00B201EB" w:rsidRDefault="00B201EB" w:rsidP="00B201EB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 w:rsidRPr="006B44B5">
        <w:rPr>
          <w:rFonts w:ascii="Times New Roman" w:hAnsi="Times New Roman" w:cs="Times New Roman"/>
          <w:lang w:val="en-US"/>
        </w:rPr>
        <w:t>Wigelsworth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6B44B5">
        <w:rPr>
          <w:rFonts w:ascii="Times New Roman" w:hAnsi="Times New Roman" w:cs="Times New Roman"/>
          <w:lang w:val="en-US"/>
        </w:rPr>
        <w:t>Qualter</w:t>
      </w:r>
      <w:proofErr w:type="spellEnd"/>
      <w:r w:rsidRPr="006B44B5">
        <w:rPr>
          <w:rFonts w:ascii="Times New Roman" w:hAnsi="Times New Roman" w:cs="Times New Roman"/>
          <w:lang w:val="en-US"/>
        </w:rPr>
        <w:t xml:space="preserve">, P., &amp; Humphrey, N. (2017). Emotional self-efficacy, conduct problems, and academic attainment: Developmental cascade effects in early adolescence. </w:t>
      </w:r>
      <w:proofErr w:type="spellStart"/>
      <w:r w:rsidRPr="00B201EB">
        <w:rPr>
          <w:rFonts w:ascii="Times New Roman" w:hAnsi="Times New Roman" w:cs="Times New Roman"/>
          <w:i/>
          <w:iCs/>
        </w:rPr>
        <w:t>European</w:t>
      </w:r>
      <w:proofErr w:type="spellEnd"/>
      <w:r w:rsidRPr="00B201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01EB">
        <w:rPr>
          <w:rFonts w:ascii="Times New Roman" w:hAnsi="Times New Roman" w:cs="Times New Roman"/>
          <w:i/>
          <w:iCs/>
        </w:rPr>
        <w:t>Journal</w:t>
      </w:r>
      <w:proofErr w:type="spellEnd"/>
      <w:r w:rsidRPr="00B201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01EB">
        <w:rPr>
          <w:rFonts w:ascii="Times New Roman" w:hAnsi="Times New Roman" w:cs="Times New Roman"/>
          <w:i/>
          <w:iCs/>
        </w:rPr>
        <w:t>of</w:t>
      </w:r>
      <w:proofErr w:type="spellEnd"/>
      <w:r w:rsidRPr="00B201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01EB">
        <w:rPr>
          <w:rFonts w:ascii="Times New Roman" w:hAnsi="Times New Roman" w:cs="Times New Roman"/>
          <w:i/>
          <w:iCs/>
        </w:rPr>
        <w:t>Developmental</w:t>
      </w:r>
      <w:proofErr w:type="spellEnd"/>
      <w:r w:rsidRPr="00B201E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01EB">
        <w:rPr>
          <w:rFonts w:ascii="Times New Roman" w:hAnsi="Times New Roman" w:cs="Times New Roman"/>
          <w:i/>
          <w:iCs/>
        </w:rPr>
        <w:t>Psych</w:t>
      </w:r>
      <w:r w:rsidR="009B21E6">
        <w:rPr>
          <w:rFonts w:ascii="Times New Roman" w:hAnsi="Times New Roman" w:cs="Times New Roman"/>
          <w:i/>
          <w:iCs/>
        </w:rPr>
        <w:t>o</w:t>
      </w:r>
      <w:r w:rsidRPr="00B201EB">
        <w:rPr>
          <w:rFonts w:ascii="Times New Roman" w:hAnsi="Times New Roman" w:cs="Times New Roman"/>
          <w:i/>
          <w:iCs/>
        </w:rPr>
        <w:t>logy</w:t>
      </w:r>
      <w:proofErr w:type="spellEnd"/>
      <w:r w:rsidRPr="00B201EB">
        <w:rPr>
          <w:rFonts w:ascii="Times New Roman" w:hAnsi="Times New Roman" w:cs="Times New Roman"/>
          <w:i/>
          <w:iCs/>
        </w:rPr>
        <w:t>, 14</w:t>
      </w:r>
      <w:r w:rsidRPr="00B201EB">
        <w:rPr>
          <w:rFonts w:ascii="Times New Roman" w:hAnsi="Times New Roman" w:cs="Times New Roman"/>
        </w:rPr>
        <w:t xml:space="preserve">(2), 172-189. </w:t>
      </w:r>
      <w:r w:rsidR="00C65875" w:rsidRPr="00B201EB">
        <w:rPr>
          <w:rFonts w:ascii="Times New Roman" w:hAnsi="Times New Roman" w:cs="Times New Roman"/>
        </w:rPr>
        <w:t>D</w:t>
      </w:r>
      <w:r w:rsidR="00C65875">
        <w:rPr>
          <w:rFonts w:ascii="Times New Roman" w:hAnsi="Times New Roman" w:cs="Times New Roman"/>
        </w:rPr>
        <w:t>OI</w:t>
      </w:r>
      <w:r w:rsidR="00375E01">
        <w:rPr>
          <w:rFonts w:ascii="Times New Roman" w:hAnsi="Times New Roman" w:cs="Times New Roman"/>
        </w:rPr>
        <w:t>:10.1080/17405629.2016.118097.</w:t>
      </w:r>
      <w:r w:rsidRPr="00B201EB">
        <w:rPr>
          <w:rFonts w:ascii="Times New Roman" w:hAnsi="Times New Roman" w:cs="Times New Roman"/>
        </w:rPr>
        <w:t xml:space="preserve"> </w:t>
      </w:r>
    </w:p>
    <w:p w14:paraId="01B5AC2D" w14:textId="77777777" w:rsidR="00B201EB" w:rsidRPr="00EC0A9E" w:rsidRDefault="00B201EB" w:rsidP="000073F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5F5F5"/>
        </w:rPr>
      </w:pPr>
    </w:p>
    <w:p w14:paraId="1AA57A3E" w14:textId="77777777" w:rsidR="00EC0A9E" w:rsidRPr="00E449D8" w:rsidRDefault="00EC0A9E" w:rsidP="000073F8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32"/>
          <w:shd w:val="clear" w:color="auto" w:fill="F5F5F5"/>
        </w:rPr>
      </w:pPr>
    </w:p>
    <w:p w14:paraId="1E7099BC" w14:textId="77777777" w:rsidR="00E449D8" w:rsidRPr="00834C98" w:rsidRDefault="00E449D8" w:rsidP="000073F8">
      <w:pPr>
        <w:spacing w:line="360" w:lineRule="auto"/>
        <w:jc w:val="center"/>
        <w:rPr>
          <w:rFonts w:ascii="Arial" w:eastAsia="Times New Roman" w:hAnsi="Arial" w:cs="Arial"/>
          <w:color w:val="000000"/>
          <w:shd w:val="clear" w:color="auto" w:fill="F5F5F5"/>
        </w:rPr>
      </w:pPr>
    </w:p>
    <w:sectPr w:rsidR="00E449D8" w:rsidRPr="00834C98" w:rsidSect="006B44B5">
      <w:headerReference w:type="default" r:id="rId9"/>
      <w:footerReference w:type="default" r:id="rId10"/>
      <w:pgSz w:w="12240" w:h="15840"/>
      <w:pgMar w:top="851" w:right="1418" w:bottom="709" w:left="1418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3F69" w14:textId="77777777" w:rsidR="005B4EDA" w:rsidRDefault="005B4EDA" w:rsidP="006B44B5">
      <w:r>
        <w:separator/>
      </w:r>
    </w:p>
  </w:endnote>
  <w:endnote w:type="continuationSeparator" w:id="0">
    <w:p w14:paraId="06F991CE" w14:textId="77777777" w:rsidR="005B4EDA" w:rsidRDefault="005B4EDA" w:rsidP="006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_Hlk67903781" w:displacedByCustomXml="next"/>
  <w:sdt>
    <w:sdtPr>
      <w:rPr>
        <w:rFonts w:asciiTheme="majorHAnsi" w:hAnsiTheme="majorHAnsi" w:cstheme="majorHAnsi"/>
        <w:sz w:val="22"/>
        <w:szCs w:val="22"/>
      </w:rPr>
      <w:id w:val="-4221076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  <w:szCs w:val="22"/>
          </w:rPr>
          <w:id w:val="1374042646"/>
          <w:docPartObj>
            <w:docPartGallery w:val="Page Numbers (Bottom of Page)"/>
            <w:docPartUnique/>
          </w:docPartObj>
        </w:sdtPr>
        <w:sdtEndPr/>
        <w:sdtContent>
          <w:p w14:paraId="60DABE8E" w14:textId="5F99DC11" w:rsidR="006B44B5" w:rsidRPr="006B44B5" w:rsidRDefault="006B44B5" w:rsidP="006B44B5">
            <w:pPr>
              <w:pStyle w:val="Piedepgin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44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Vol. </w:t>
            </w:r>
            <w:r w:rsidR="005C572E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  <w:r w:rsidRPr="006B44B5">
              <w:rPr>
                <w:rFonts w:asciiTheme="majorHAnsi" w:hAnsiTheme="majorHAnsi" w:cstheme="majorHAnsi"/>
                <w:b/>
                <w:sz w:val="22"/>
                <w:szCs w:val="22"/>
              </w:rPr>
              <w:t>, Núm. 1</w:t>
            </w:r>
            <w:r w:rsidR="005C572E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6B44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</w:t>
            </w:r>
            <w:proofErr w:type="gramStart"/>
            <w:r w:rsidR="005C572E">
              <w:rPr>
                <w:rFonts w:asciiTheme="majorHAnsi" w:hAnsiTheme="majorHAnsi" w:cstheme="majorHAnsi"/>
                <w:b/>
                <w:sz w:val="22"/>
                <w:szCs w:val="22"/>
              </w:rPr>
              <w:t>Enero</w:t>
            </w:r>
            <w:proofErr w:type="gramEnd"/>
            <w:r w:rsidR="005C57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Junio</w:t>
            </w:r>
            <w:r w:rsidRPr="006B44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</w:t>
            </w:r>
            <w:r w:rsidR="005C572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6B44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CDHIS</w:t>
            </w:r>
          </w:p>
        </w:sdtContent>
      </w:sdt>
    </w:sdtContent>
  </w:sdt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6BB4A" w14:textId="77777777" w:rsidR="005B4EDA" w:rsidRDefault="005B4EDA" w:rsidP="006B44B5">
      <w:r>
        <w:separator/>
      </w:r>
    </w:p>
  </w:footnote>
  <w:footnote w:type="continuationSeparator" w:id="0">
    <w:p w14:paraId="5B407B41" w14:textId="77777777" w:rsidR="005B4EDA" w:rsidRDefault="005B4EDA" w:rsidP="006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A455" w14:textId="7F205DEB" w:rsidR="006B44B5" w:rsidRPr="006B44B5" w:rsidRDefault="006B44B5" w:rsidP="006B44B5">
    <w:pPr>
      <w:pStyle w:val="Encabezado"/>
      <w:jc w:val="center"/>
      <w:rPr>
        <w:rFonts w:asciiTheme="majorHAnsi" w:hAnsiTheme="majorHAnsi" w:cstheme="majorHAnsi"/>
      </w:rPr>
    </w:pPr>
    <w:bookmarkStart w:id="2" w:name="_Hlk67903757"/>
    <w:r w:rsidRPr="006B44B5">
      <w:rPr>
        <w:rFonts w:asciiTheme="majorHAnsi" w:hAnsiTheme="majorHAnsi" w:cstheme="majorHAnsi"/>
        <w:b/>
        <w:i/>
        <w:sz w:val="22"/>
        <w:szCs w:val="22"/>
      </w:rPr>
      <w:t>Revista Electrónica del Desarrollo Humano para la Innovación Social         ISSN: 2448 - 7422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17B1A"/>
    <w:multiLevelType w:val="multilevel"/>
    <w:tmpl w:val="E32C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6132A"/>
    <w:multiLevelType w:val="hybridMultilevel"/>
    <w:tmpl w:val="B1885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58B1"/>
    <w:multiLevelType w:val="hybridMultilevel"/>
    <w:tmpl w:val="94888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C7B"/>
    <w:rsid w:val="00004585"/>
    <w:rsid w:val="000073F8"/>
    <w:rsid w:val="000111D4"/>
    <w:rsid w:val="00011EEA"/>
    <w:rsid w:val="00013211"/>
    <w:rsid w:val="00026AA5"/>
    <w:rsid w:val="00034A9A"/>
    <w:rsid w:val="00040C34"/>
    <w:rsid w:val="00040ED6"/>
    <w:rsid w:val="00045059"/>
    <w:rsid w:val="000519F5"/>
    <w:rsid w:val="000560AB"/>
    <w:rsid w:val="0005668F"/>
    <w:rsid w:val="000574AF"/>
    <w:rsid w:val="00057B4F"/>
    <w:rsid w:val="000673F4"/>
    <w:rsid w:val="00071448"/>
    <w:rsid w:val="000735F9"/>
    <w:rsid w:val="00075CD6"/>
    <w:rsid w:val="00080BB3"/>
    <w:rsid w:val="00083660"/>
    <w:rsid w:val="00086696"/>
    <w:rsid w:val="00087B82"/>
    <w:rsid w:val="00090CFC"/>
    <w:rsid w:val="000935C4"/>
    <w:rsid w:val="000944F6"/>
    <w:rsid w:val="00094D66"/>
    <w:rsid w:val="000951C0"/>
    <w:rsid w:val="00096643"/>
    <w:rsid w:val="000A1457"/>
    <w:rsid w:val="000A50B4"/>
    <w:rsid w:val="000A590E"/>
    <w:rsid w:val="000A6C41"/>
    <w:rsid w:val="000B0270"/>
    <w:rsid w:val="000B1CD5"/>
    <w:rsid w:val="000B605C"/>
    <w:rsid w:val="000C22DB"/>
    <w:rsid w:val="000C370D"/>
    <w:rsid w:val="000C3B7C"/>
    <w:rsid w:val="000C47EE"/>
    <w:rsid w:val="000C4C79"/>
    <w:rsid w:val="000C58E9"/>
    <w:rsid w:val="000C7F78"/>
    <w:rsid w:val="000D0A41"/>
    <w:rsid w:val="000D2F7C"/>
    <w:rsid w:val="000D5EB1"/>
    <w:rsid w:val="000F33B0"/>
    <w:rsid w:val="000F5CDB"/>
    <w:rsid w:val="000F6300"/>
    <w:rsid w:val="00101270"/>
    <w:rsid w:val="0010192F"/>
    <w:rsid w:val="001033E7"/>
    <w:rsid w:val="001068D3"/>
    <w:rsid w:val="00112231"/>
    <w:rsid w:val="00112C8C"/>
    <w:rsid w:val="0011351D"/>
    <w:rsid w:val="00115A3C"/>
    <w:rsid w:val="001174C6"/>
    <w:rsid w:val="00120B16"/>
    <w:rsid w:val="00123D9A"/>
    <w:rsid w:val="00125D68"/>
    <w:rsid w:val="00127F8A"/>
    <w:rsid w:val="0013221B"/>
    <w:rsid w:val="001324E0"/>
    <w:rsid w:val="001358EA"/>
    <w:rsid w:val="001364BD"/>
    <w:rsid w:val="00137C11"/>
    <w:rsid w:val="00141D2F"/>
    <w:rsid w:val="00142DC2"/>
    <w:rsid w:val="00150020"/>
    <w:rsid w:val="001516EA"/>
    <w:rsid w:val="001645F1"/>
    <w:rsid w:val="0017028B"/>
    <w:rsid w:val="0017604A"/>
    <w:rsid w:val="00177B42"/>
    <w:rsid w:val="001819CA"/>
    <w:rsid w:val="00182C7C"/>
    <w:rsid w:val="00183E63"/>
    <w:rsid w:val="00190B7A"/>
    <w:rsid w:val="00191606"/>
    <w:rsid w:val="0019230A"/>
    <w:rsid w:val="00192F48"/>
    <w:rsid w:val="001A632D"/>
    <w:rsid w:val="001B25F6"/>
    <w:rsid w:val="001B34B2"/>
    <w:rsid w:val="001B7A4A"/>
    <w:rsid w:val="001C140A"/>
    <w:rsid w:val="001C34E2"/>
    <w:rsid w:val="001C4578"/>
    <w:rsid w:val="001C6DC5"/>
    <w:rsid w:val="001D2C2A"/>
    <w:rsid w:val="001D6EE7"/>
    <w:rsid w:val="001E52ED"/>
    <w:rsid w:val="001E567A"/>
    <w:rsid w:val="001F5258"/>
    <w:rsid w:val="00200A53"/>
    <w:rsid w:val="00202833"/>
    <w:rsid w:val="00203DA0"/>
    <w:rsid w:val="002052D7"/>
    <w:rsid w:val="00207DDB"/>
    <w:rsid w:val="0022102E"/>
    <w:rsid w:val="002248FA"/>
    <w:rsid w:val="00227663"/>
    <w:rsid w:val="0023089C"/>
    <w:rsid w:val="00230A9C"/>
    <w:rsid w:val="00230ED3"/>
    <w:rsid w:val="002353DF"/>
    <w:rsid w:val="00235419"/>
    <w:rsid w:val="002357C1"/>
    <w:rsid w:val="002367F8"/>
    <w:rsid w:val="00243E60"/>
    <w:rsid w:val="00245613"/>
    <w:rsid w:val="00250552"/>
    <w:rsid w:val="00250D3A"/>
    <w:rsid w:val="002519CE"/>
    <w:rsid w:val="00256921"/>
    <w:rsid w:val="00260A99"/>
    <w:rsid w:val="00262D84"/>
    <w:rsid w:val="00264F2A"/>
    <w:rsid w:val="00266493"/>
    <w:rsid w:val="00266E4D"/>
    <w:rsid w:val="002672BD"/>
    <w:rsid w:val="00270016"/>
    <w:rsid w:val="00271090"/>
    <w:rsid w:val="00271B51"/>
    <w:rsid w:val="002756F3"/>
    <w:rsid w:val="00275CAD"/>
    <w:rsid w:val="0028068C"/>
    <w:rsid w:val="002867A2"/>
    <w:rsid w:val="002978D5"/>
    <w:rsid w:val="002B26AB"/>
    <w:rsid w:val="002B4DCA"/>
    <w:rsid w:val="002B5ACA"/>
    <w:rsid w:val="002B730B"/>
    <w:rsid w:val="002C088D"/>
    <w:rsid w:val="002C60A4"/>
    <w:rsid w:val="002C68ED"/>
    <w:rsid w:val="002D18BC"/>
    <w:rsid w:val="002D7D16"/>
    <w:rsid w:val="002E01A3"/>
    <w:rsid w:val="002E1646"/>
    <w:rsid w:val="002E3224"/>
    <w:rsid w:val="002E375F"/>
    <w:rsid w:val="002F6FF5"/>
    <w:rsid w:val="0030085F"/>
    <w:rsid w:val="0030098F"/>
    <w:rsid w:val="00304C8A"/>
    <w:rsid w:val="003115B9"/>
    <w:rsid w:val="00311B88"/>
    <w:rsid w:val="00311E77"/>
    <w:rsid w:val="0031325A"/>
    <w:rsid w:val="00315577"/>
    <w:rsid w:val="00316521"/>
    <w:rsid w:val="0033302C"/>
    <w:rsid w:val="0034232B"/>
    <w:rsid w:val="003432B5"/>
    <w:rsid w:val="00343BBC"/>
    <w:rsid w:val="00346FD7"/>
    <w:rsid w:val="0036388F"/>
    <w:rsid w:val="00364A99"/>
    <w:rsid w:val="00367699"/>
    <w:rsid w:val="003716F7"/>
    <w:rsid w:val="00375E01"/>
    <w:rsid w:val="003817C7"/>
    <w:rsid w:val="00385CF7"/>
    <w:rsid w:val="00392706"/>
    <w:rsid w:val="003A21ED"/>
    <w:rsid w:val="003A2CCE"/>
    <w:rsid w:val="003A350A"/>
    <w:rsid w:val="003A4E38"/>
    <w:rsid w:val="003B01CE"/>
    <w:rsid w:val="003B070D"/>
    <w:rsid w:val="003B7FF0"/>
    <w:rsid w:val="003D5380"/>
    <w:rsid w:val="003D5F1C"/>
    <w:rsid w:val="003D713B"/>
    <w:rsid w:val="003D730E"/>
    <w:rsid w:val="003E2419"/>
    <w:rsid w:val="003E24D7"/>
    <w:rsid w:val="003E2C10"/>
    <w:rsid w:val="003E2D89"/>
    <w:rsid w:val="003E38E6"/>
    <w:rsid w:val="003E3E3D"/>
    <w:rsid w:val="003F0568"/>
    <w:rsid w:val="00400295"/>
    <w:rsid w:val="004030A7"/>
    <w:rsid w:val="00407F51"/>
    <w:rsid w:val="00410A0B"/>
    <w:rsid w:val="004138C1"/>
    <w:rsid w:val="0042648C"/>
    <w:rsid w:val="00433F83"/>
    <w:rsid w:val="00440501"/>
    <w:rsid w:val="00440BF2"/>
    <w:rsid w:val="00443298"/>
    <w:rsid w:val="00456361"/>
    <w:rsid w:val="00456B66"/>
    <w:rsid w:val="00461519"/>
    <w:rsid w:val="00462B39"/>
    <w:rsid w:val="00463F43"/>
    <w:rsid w:val="00464FF4"/>
    <w:rsid w:val="004657D6"/>
    <w:rsid w:val="00467B93"/>
    <w:rsid w:val="00470FC5"/>
    <w:rsid w:val="004738FC"/>
    <w:rsid w:val="00473B47"/>
    <w:rsid w:val="0047564E"/>
    <w:rsid w:val="0047631D"/>
    <w:rsid w:val="00476862"/>
    <w:rsid w:val="004824F5"/>
    <w:rsid w:val="00483A3C"/>
    <w:rsid w:val="00484B5B"/>
    <w:rsid w:val="00492ED4"/>
    <w:rsid w:val="00493FBD"/>
    <w:rsid w:val="004A1742"/>
    <w:rsid w:val="004A5068"/>
    <w:rsid w:val="004B3BAF"/>
    <w:rsid w:val="004B5432"/>
    <w:rsid w:val="004B7646"/>
    <w:rsid w:val="004C0637"/>
    <w:rsid w:val="004C0D6F"/>
    <w:rsid w:val="004C1CF0"/>
    <w:rsid w:val="004D0205"/>
    <w:rsid w:val="004D235B"/>
    <w:rsid w:val="004D4DF9"/>
    <w:rsid w:val="004D5261"/>
    <w:rsid w:val="004E1F04"/>
    <w:rsid w:val="004F0376"/>
    <w:rsid w:val="004F594B"/>
    <w:rsid w:val="004F7588"/>
    <w:rsid w:val="005007EA"/>
    <w:rsid w:val="00501FD1"/>
    <w:rsid w:val="00514D82"/>
    <w:rsid w:val="0052027E"/>
    <w:rsid w:val="00520AB3"/>
    <w:rsid w:val="005220D4"/>
    <w:rsid w:val="005234AB"/>
    <w:rsid w:val="00523687"/>
    <w:rsid w:val="00527F35"/>
    <w:rsid w:val="00536723"/>
    <w:rsid w:val="00536F40"/>
    <w:rsid w:val="00537E3B"/>
    <w:rsid w:val="00540F29"/>
    <w:rsid w:val="005456C1"/>
    <w:rsid w:val="0054587B"/>
    <w:rsid w:val="00545BEC"/>
    <w:rsid w:val="005528CF"/>
    <w:rsid w:val="00556E0F"/>
    <w:rsid w:val="00557475"/>
    <w:rsid w:val="00567615"/>
    <w:rsid w:val="005676CF"/>
    <w:rsid w:val="00572A56"/>
    <w:rsid w:val="005735F3"/>
    <w:rsid w:val="00576186"/>
    <w:rsid w:val="0058036A"/>
    <w:rsid w:val="00592CC4"/>
    <w:rsid w:val="0059613F"/>
    <w:rsid w:val="005A00C5"/>
    <w:rsid w:val="005A245C"/>
    <w:rsid w:val="005A4042"/>
    <w:rsid w:val="005A653F"/>
    <w:rsid w:val="005B4EDA"/>
    <w:rsid w:val="005C2CE3"/>
    <w:rsid w:val="005C572E"/>
    <w:rsid w:val="005D78E7"/>
    <w:rsid w:val="005D7A2B"/>
    <w:rsid w:val="005E1095"/>
    <w:rsid w:val="005E11F8"/>
    <w:rsid w:val="005E4D0E"/>
    <w:rsid w:val="005E536A"/>
    <w:rsid w:val="005F29B1"/>
    <w:rsid w:val="005F4598"/>
    <w:rsid w:val="005F4BB1"/>
    <w:rsid w:val="006004F7"/>
    <w:rsid w:val="00603258"/>
    <w:rsid w:val="00605A68"/>
    <w:rsid w:val="00605C3F"/>
    <w:rsid w:val="0063046B"/>
    <w:rsid w:val="00633867"/>
    <w:rsid w:val="00633E4D"/>
    <w:rsid w:val="0063485E"/>
    <w:rsid w:val="00635D65"/>
    <w:rsid w:val="00641EA6"/>
    <w:rsid w:val="006443F4"/>
    <w:rsid w:val="00644D21"/>
    <w:rsid w:val="00645410"/>
    <w:rsid w:val="006506A3"/>
    <w:rsid w:val="00653013"/>
    <w:rsid w:val="00661E39"/>
    <w:rsid w:val="006672C6"/>
    <w:rsid w:val="00674BF0"/>
    <w:rsid w:val="006859F0"/>
    <w:rsid w:val="00686FDF"/>
    <w:rsid w:val="006879F8"/>
    <w:rsid w:val="00690918"/>
    <w:rsid w:val="00691007"/>
    <w:rsid w:val="00691109"/>
    <w:rsid w:val="006938EE"/>
    <w:rsid w:val="00693BDF"/>
    <w:rsid w:val="006A0E8A"/>
    <w:rsid w:val="006A5EB8"/>
    <w:rsid w:val="006A6BC6"/>
    <w:rsid w:val="006B1D61"/>
    <w:rsid w:val="006B44B5"/>
    <w:rsid w:val="006B56C8"/>
    <w:rsid w:val="006C0FB0"/>
    <w:rsid w:val="006C3880"/>
    <w:rsid w:val="006D00F4"/>
    <w:rsid w:val="006D37D2"/>
    <w:rsid w:val="006D4190"/>
    <w:rsid w:val="006D47CF"/>
    <w:rsid w:val="006D551A"/>
    <w:rsid w:val="006D6DBC"/>
    <w:rsid w:val="006E049E"/>
    <w:rsid w:val="006E1FFB"/>
    <w:rsid w:val="006E2480"/>
    <w:rsid w:val="006E5BF5"/>
    <w:rsid w:val="006E6848"/>
    <w:rsid w:val="006F2ED2"/>
    <w:rsid w:val="006F4EAA"/>
    <w:rsid w:val="006F4EFE"/>
    <w:rsid w:val="006F53A1"/>
    <w:rsid w:val="006F5D3C"/>
    <w:rsid w:val="006F70EB"/>
    <w:rsid w:val="006F77BE"/>
    <w:rsid w:val="007036F1"/>
    <w:rsid w:val="0071170E"/>
    <w:rsid w:val="00712681"/>
    <w:rsid w:val="00714CD6"/>
    <w:rsid w:val="007200B2"/>
    <w:rsid w:val="00720B55"/>
    <w:rsid w:val="007212AA"/>
    <w:rsid w:val="00722476"/>
    <w:rsid w:val="00722AF8"/>
    <w:rsid w:val="0072380B"/>
    <w:rsid w:val="0072523A"/>
    <w:rsid w:val="0072597B"/>
    <w:rsid w:val="00731655"/>
    <w:rsid w:val="0073207C"/>
    <w:rsid w:val="007351FA"/>
    <w:rsid w:val="00736F65"/>
    <w:rsid w:val="00741909"/>
    <w:rsid w:val="00747203"/>
    <w:rsid w:val="00761825"/>
    <w:rsid w:val="007625DF"/>
    <w:rsid w:val="00762C7C"/>
    <w:rsid w:val="00766149"/>
    <w:rsid w:val="00767C7B"/>
    <w:rsid w:val="00771265"/>
    <w:rsid w:val="0077151E"/>
    <w:rsid w:val="007756E7"/>
    <w:rsid w:val="00777525"/>
    <w:rsid w:val="00782D92"/>
    <w:rsid w:val="00791B8C"/>
    <w:rsid w:val="007A5954"/>
    <w:rsid w:val="007B0ADB"/>
    <w:rsid w:val="007B0F75"/>
    <w:rsid w:val="007B446A"/>
    <w:rsid w:val="007C09D1"/>
    <w:rsid w:val="007C6B95"/>
    <w:rsid w:val="007D408B"/>
    <w:rsid w:val="007D6BFF"/>
    <w:rsid w:val="007D77C1"/>
    <w:rsid w:val="007E0A51"/>
    <w:rsid w:val="007E1B19"/>
    <w:rsid w:val="007E3CE7"/>
    <w:rsid w:val="007F026A"/>
    <w:rsid w:val="007F07A5"/>
    <w:rsid w:val="00803F1C"/>
    <w:rsid w:val="0080443B"/>
    <w:rsid w:val="008078B4"/>
    <w:rsid w:val="00814236"/>
    <w:rsid w:val="008143F4"/>
    <w:rsid w:val="008202B2"/>
    <w:rsid w:val="00821EAC"/>
    <w:rsid w:val="00827191"/>
    <w:rsid w:val="008303CC"/>
    <w:rsid w:val="0083157E"/>
    <w:rsid w:val="00834C98"/>
    <w:rsid w:val="0083580D"/>
    <w:rsid w:val="00840529"/>
    <w:rsid w:val="008415FB"/>
    <w:rsid w:val="00842129"/>
    <w:rsid w:val="008428A1"/>
    <w:rsid w:val="00845268"/>
    <w:rsid w:val="00847A41"/>
    <w:rsid w:val="00853F19"/>
    <w:rsid w:val="0085593A"/>
    <w:rsid w:val="00855C5D"/>
    <w:rsid w:val="0086592F"/>
    <w:rsid w:val="00866346"/>
    <w:rsid w:val="008703F9"/>
    <w:rsid w:val="00870665"/>
    <w:rsid w:val="00870B63"/>
    <w:rsid w:val="00877D06"/>
    <w:rsid w:val="00887A08"/>
    <w:rsid w:val="00890D99"/>
    <w:rsid w:val="00893512"/>
    <w:rsid w:val="00894909"/>
    <w:rsid w:val="008A0FE1"/>
    <w:rsid w:val="008A2C6B"/>
    <w:rsid w:val="008A3A9D"/>
    <w:rsid w:val="008B7CF6"/>
    <w:rsid w:val="008C0AB1"/>
    <w:rsid w:val="008C1F6A"/>
    <w:rsid w:val="008C2F71"/>
    <w:rsid w:val="008C3C75"/>
    <w:rsid w:val="008D108B"/>
    <w:rsid w:val="008D2E14"/>
    <w:rsid w:val="008E1177"/>
    <w:rsid w:val="008E152E"/>
    <w:rsid w:val="008F0B50"/>
    <w:rsid w:val="008F0EA8"/>
    <w:rsid w:val="008F1BC5"/>
    <w:rsid w:val="008F42AC"/>
    <w:rsid w:val="00901CC4"/>
    <w:rsid w:val="0091474F"/>
    <w:rsid w:val="0091738F"/>
    <w:rsid w:val="0092200C"/>
    <w:rsid w:val="00934877"/>
    <w:rsid w:val="00943629"/>
    <w:rsid w:val="00944F71"/>
    <w:rsid w:val="0094782F"/>
    <w:rsid w:val="009505B5"/>
    <w:rsid w:val="00951FD3"/>
    <w:rsid w:val="0095459B"/>
    <w:rsid w:val="00956219"/>
    <w:rsid w:val="00957CDE"/>
    <w:rsid w:val="00962732"/>
    <w:rsid w:val="009708B9"/>
    <w:rsid w:val="00971E63"/>
    <w:rsid w:val="009730FE"/>
    <w:rsid w:val="0097373F"/>
    <w:rsid w:val="0098209E"/>
    <w:rsid w:val="00982665"/>
    <w:rsid w:val="009830C2"/>
    <w:rsid w:val="0098566E"/>
    <w:rsid w:val="00990E61"/>
    <w:rsid w:val="009949A0"/>
    <w:rsid w:val="0099523A"/>
    <w:rsid w:val="009A28F4"/>
    <w:rsid w:val="009A3BAB"/>
    <w:rsid w:val="009B14AC"/>
    <w:rsid w:val="009B21E6"/>
    <w:rsid w:val="009C142C"/>
    <w:rsid w:val="009C7F4D"/>
    <w:rsid w:val="009D3EC2"/>
    <w:rsid w:val="009E0C75"/>
    <w:rsid w:val="009E1C5B"/>
    <w:rsid w:val="009E1FC0"/>
    <w:rsid w:val="009E3E9A"/>
    <w:rsid w:val="009E56A5"/>
    <w:rsid w:val="009F14B0"/>
    <w:rsid w:val="009F2738"/>
    <w:rsid w:val="009F2FEA"/>
    <w:rsid w:val="00A000CB"/>
    <w:rsid w:val="00A00591"/>
    <w:rsid w:val="00A024C7"/>
    <w:rsid w:val="00A03A5C"/>
    <w:rsid w:val="00A11E6A"/>
    <w:rsid w:val="00A125FD"/>
    <w:rsid w:val="00A13DCA"/>
    <w:rsid w:val="00A15B1D"/>
    <w:rsid w:val="00A225D8"/>
    <w:rsid w:val="00A242EE"/>
    <w:rsid w:val="00A25EF0"/>
    <w:rsid w:val="00A26825"/>
    <w:rsid w:val="00A2795F"/>
    <w:rsid w:val="00A33431"/>
    <w:rsid w:val="00A35355"/>
    <w:rsid w:val="00A37D6E"/>
    <w:rsid w:val="00A402B0"/>
    <w:rsid w:val="00A41F1C"/>
    <w:rsid w:val="00A42C6E"/>
    <w:rsid w:val="00A439E2"/>
    <w:rsid w:val="00A46297"/>
    <w:rsid w:val="00A475C2"/>
    <w:rsid w:val="00A51A11"/>
    <w:rsid w:val="00A55417"/>
    <w:rsid w:val="00A57455"/>
    <w:rsid w:val="00A625CB"/>
    <w:rsid w:val="00A7057A"/>
    <w:rsid w:val="00A715F7"/>
    <w:rsid w:val="00A71E91"/>
    <w:rsid w:val="00A72F16"/>
    <w:rsid w:val="00A74190"/>
    <w:rsid w:val="00A749DF"/>
    <w:rsid w:val="00A74F2B"/>
    <w:rsid w:val="00A8334C"/>
    <w:rsid w:val="00A84E31"/>
    <w:rsid w:val="00A85C2B"/>
    <w:rsid w:val="00A86C31"/>
    <w:rsid w:val="00A87BF5"/>
    <w:rsid w:val="00A91A9E"/>
    <w:rsid w:val="00A93F81"/>
    <w:rsid w:val="00A963AA"/>
    <w:rsid w:val="00A977C0"/>
    <w:rsid w:val="00AA634F"/>
    <w:rsid w:val="00AA6F01"/>
    <w:rsid w:val="00AA751D"/>
    <w:rsid w:val="00AB2A1C"/>
    <w:rsid w:val="00AB409F"/>
    <w:rsid w:val="00AC11AB"/>
    <w:rsid w:val="00AC3F2A"/>
    <w:rsid w:val="00AC41BC"/>
    <w:rsid w:val="00AE0F2C"/>
    <w:rsid w:val="00AE1BC4"/>
    <w:rsid w:val="00AE432F"/>
    <w:rsid w:val="00AE55B9"/>
    <w:rsid w:val="00AE72F0"/>
    <w:rsid w:val="00AE7F4E"/>
    <w:rsid w:val="00AF223B"/>
    <w:rsid w:val="00B03D14"/>
    <w:rsid w:val="00B063F4"/>
    <w:rsid w:val="00B14EEC"/>
    <w:rsid w:val="00B201EB"/>
    <w:rsid w:val="00B21C8B"/>
    <w:rsid w:val="00B24026"/>
    <w:rsid w:val="00B26D42"/>
    <w:rsid w:val="00B33D13"/>
    <w:rsid w:val="00B42CBD"/>
    <w:rsid w:val="00B437ED"/>
    <w:rsid w:val="00B447D6"/>
    <w:rsid w:val="00B471FA"/>
    <w:rsid w:val="00B54A75"/>
    <w:rsid w:val="00B57418"/>
    <w:rsid w:val="00B63911"/>
    <w:rsid w:val="00B641E5"/>
    <w:rsid w:val="00B65180"/>
    <w:rsid w:val="00B70F55"/>
    <w:rsid w:val="00B71689"/>
    <w:rsid w:val="00B77E70"/>
    <w:rsid w:val="00B805B8"/>
    <w:rsid w:val="00B81836"/>
    <w:rsid w:val="00B82B17"/>
    <w:rsid w:val="00B82D43"/>
    <w:rsid w:val="00B86851"/>
    <w:rsid w:val="00B95ADE"/>
    <w:rsid w:val="00BB0FA9"/>
    <w:rsid w:val="00BB3AD6"/>
    <w:rsid w:val="00BB4CC0"/>
    <w:rsid w:val="00BC06AC"/>
    <w:rsid w:val="00BC088B"/>
    <w:rsid w:val="00BC2045"/>
    <w:rsid w:val="00BC7728"/>
    <w:rsid w:val="00BD0A33"/>
    <w:rsid w:val="00BF22A9"/>
    <w:rsid w:val="00BF3E2C"/>
    <w:rsid w:val="00BF7CBF"/>
    <w:rsid w:val="00C00DE9"/>
    <w:rsid w:val="00C04D46"/>
    <w:rsid w:val="00C053B6"/>
    <w:rsid w:val="00C13924"/>
    <w:rsid w:val="00C1433C"/>
    <w:rsid w:val="00C23AF3"/>
    <w:rsid w:val="00C26A86"/>
    <w:rsid w:val="00C3155C"/>
    <w:rsid w:val="00C33375"/>
    <w:rsid w:val="00C33835"/>
    <w:rsid w:val="00C40B97"/>
    <w:rsid w:val="00C43764"/>
    <w:rsid w:val="00C45CA8"/>
    <w:rsid w:val="00C46677"/>
    <w:rsid w:val="00C47238"/>
    <w:rsid w:val="00C5104F"/>
    <w:rsid w:val="00C53D36"/>
    <w:rsid w:val="00C54DA9"/>
    <w:rsid w:val="00C56716"/>
    <w:rsid w:val="00C62F0F"/>
    <w:rsid w:val="00C65875"/>
    <w:rsid w:val="00C70B5B"/>
    <w:rsid w:val="00C711D1"/>
    <w:rsid w:val="00C745B2"/>
    <w:rsid w:val="00C76531"/>
    <w:rsid w:val="00C8141C"/>
    <w:rsid w:val="00C839D0"/>
    <w:rsid w:val="00C8674B"/>
    <w:rsid w:val="00C90E26"/>
    <w:rsid w:val="00C94FBF"/>
    <w:rsid w:val="00CA4396"/>
    <w:rsid w:val="00CA499D"/>
    <w:rsid w:val="00CB0290"/>
    <w:rsid w:val="00CC3ADF"/>
    <w:rsid w:val="00CC61F9"/>
    <w:rsid w:val="00CC6524"/>
    <w:rsid w:val="00CD4398"/>
    <w:rsid w:val="00CE32EC"/>
    <w:rsid w:val="00CE4047"/>
    <w:rsid w:val="00CE54B4"/>
    <w:rsid w:val="00CE5B93"/>
    <w:rsid w:val="00CF39D7"/>
    <w:rsid w:val="00CF5FCB"/>
    <w:rsid w:val="00CF6495"/>
    <w:rsid w:val="00CF758C"/>
    <w:rsid w:val="00D0076F"/>
    <w:rsid w:val="00D00A42"/>
    <w:rsid w:val="00D04F44"/>
    <w:rsid w:val="00D05D1F"/>
    <w:rsid w:val="00D13B2E"/>
    <w:rsid w:val="00D14457"/>
    <w:rsid w:val="00D222E0"/>
    <w:rsid w:val="00D34B97"/>
    <w:rsid w:val="00D35D90"/>
    <w:rsid w:val="00D37BDD"/>
    <w:rsid w:val="00D4057D"/>
    <w:rsid w:val="00D420CF"/>
    <w:rsid w:val="00D4326E"/>
    <w:rsid w:val="00D46D96"/>
    <w:rsid w:val="00D47B8C"/>
    <w:rsid w:val="00D53EA2"/>
    <w:rsid w:val="00D62F83"/>
    <w:rsid w:val="00D64773"/>
    <w:rsid w:val="00D76703"/>
    <w:rsid w:val="00D8426A"/>
    <w:rsid w:val="00D84BC0"/>
    <w:rsid w:val="00D87BAD"/>
    <w:rsid w:val="00D941BC"/>
    <w:rsid w:val="00DA6756"/>
    <w:rsid w:val="00DA71EF"/>
    <w:rsid w:val="00DA73EB"/>
    <w:rsid w:val="00DB17B0"/>
    <w:rsid w:val="00DB1AEB"/>
    <w:rsid w:val="00DB5F4B"/>
    <w:rsid w:val="00DB7387"/>
    <w:rsid w:val="00DC1E9C"/>
    <w:rsid w:val="00DC524D"/>
    <w:rsid w:val="00DC579F"/>
    <w:rsid w:val="00DC7D32"/>
    <w:rsid w:val="00DC7D60"/>
    <w:rsid w:val="00DD1960"/>
    <w:rsid w:val="00DE7045"/>
    <w:rsid w:val="00DE7673"/>
    <w:rsid w:val="00DF237D"/>
    <w:rsid w:val="00DF3136"/>
    <w:rsid w:val="00DF7C81"/>
    <w:rsid w:val="00E00B2C"/>
    <w:rsid w:val="00E0473C"/>
    <w:rsid w:val="00E05541"/>
    <w:rsid w:val="00E05BE3"/>
    <w:rsid w:val="00E0788C"/>
    <w:rsid w:val="00E1501A"/>
    <w:rsid w:val="00E15DF9"/>
    <w:rsid w:val="00E21CEE"/>
    <w:rsid w:val="00E229A9"/>
    <w:rsid w:val="00E25B62"/>
    <w:rsid w:val="00E31A0E"/>
    <w:rsid w:val="00E33D20"/>
    <w:rsid w:val="00E408F7"/>
    <w:rsid w:val="00E43CFC"/>
    <w:rsid w:val="00E4480B"/>
    <w:rsid w:val="00E449D8"/>
    <w:rsid w:val="00E549A7"/>
    <w:rsid w:val="00E604D7"/>
    <w:rsid w:val="00E62C37"/>
    <w:rsid w:val="00E64504"/>
    <w:rsid w:val="00E66F2C"/>
    <w:rsid w:val="00E67803"/>
    <w:rsid w:val="00E701A3"/>
    <w:rsid w:val="00E70900"/>
    <w:rsid w:val="00E73A8D"/>
    <w:rsid w:val="00E75DD5"/>
    <w:rsid w:val="00E76D05"/>
    <w:rsid w:val="00E9377F"/>
    <w:rsid w:val="00EB10C7"/>
    <w:rsid w:val="00EB1DEF"/>
    <w:rsid w:val="00EB5A3D"/>
    <w:rsid w:val="00EB77E2"/>
    <w:rsid w:val="00EC00E1"/>
    <w:rsid w:val="00EC0A9E"/>
    <w:rsid w:val="00EC2275"/>
    <w:rsid w:val="00EC3318"/>
    <w:rsid w:val="00EC63A7"/>
    <w:rsid w:val="00EC6815"/>
    <w:rsid w:val="00ED2771"/>
    <w:rsid w:val="00EE0CE3"/>
    <w:rsid w:val="00EE6AD1"/>
    <w:rsid w:val="00EF3AE7"/>
    <w:rsid w:val="00EF73B1"/>
    <w:rsid w:val="00F036D6"/>
    <w:rsid w:val="00F06C49"/>
    <w:rsid w:val="00F12683"/>
    <w:rsid w:val="00F22661"/>
    <w:rsid w:val="00F2379C"/>
    <w:rsid w:val="00F23CEB"/>
    <w:rsid w:val="00F26E1E"/>
    <w:rsid w:val="00F31ABA"/>
    <w:rsid w:val="00F35F6F"/>
    <w:rsid w:val="00F362EE"/>
    <w:rsid w:val="00F43356"/>
    <w:rsid w:val="00F46B01"/>
    <w:rsid w:val="00F47759"/>
    <w:rsid w:val="00F570B4"/>
    <w:rsid w:val="00F60080"/>
    <w:rsid w:val="00F638C9"/>
    <w:rsid w:val="00F63B73"/>
    <w:rsid w:val="00F63FFE"/>
    <w:rsid w:val="00F67414"/>
    <w:rsid w:val="00F67CCC"/>
    <w:rsid w:val="00F67CE8"/>
    <w:rsid w:val="00F81CE7"/>
    <w:rsid w:val="00F82045"/>
    <w:rsid w:val="00F82E6F"/>
    <w:rsid w:val="00F87421"/>
    <w:rsid w:val="00F938B7"/>
    <w:rsid w:val="00F950F0"/>
    <w:rsid w:val="00F955A2"/>
    <w:rsid w:val="00FB0D26"/>
    <w:rsid w:val="00FB16F4"/>
    <w:rsid w:val="00FB1710"/>
    <w:rsid w:val="00FB2451"/>
    <w:rsid w:val="00FB7465"/>
    <w:rsid w:val="00FB7F55"/>
    <w:rsid w:val="00FC4A33"/>
    <w:rsid w:val="00FC5617"/>
    <w:rsid w:val="00FC6051"/>
    <w:rsid w:val="00FD11A0"/>
    <w:rsid w:val="00FD275F"/>
    <w:rsid w:val="00FD3248"/>
    <w:rsid w:val="00FD5C6D"/>
    <w:rsid w:val="00FE0952"/>
    <w:rsid w:val="00FE1658"/>
    <w:rsid w:val="00FE1BD6"/>
    <w:rsid w:val="00FE2831"/>
    <w:rsid w:val="00FE2872"/>
    <w:rsid w:val="00FE54DF"/>
    <w:rsid w:val="00FE7BD6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8F701"/>
  <w14:defaultImageDpi w14:val="300"/>
  <w15:docId w15:val="{863C6552-02ED-4760-A858-EDFF34C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36723"/>
  </w:style>
  <w:style w:type="character" w:customStyle="1" w:styleId="author">
    <w:name w:val="author"/>
    <w:basedOn w:val="Fuentedeprrafopredeter"/>
    <w:rsid w:val="00536723"/>
  </w:style>
  <w:style w:type="character" w:customStyle="1" w:styleId="Fecha1">
    <w:name w:val="Fecha1"/>
    <w:basedOn w:val="Fuentedeprrafopredeter"/>
    <w:rsid w:val="00536723"/>
  </w:style>
  <w:style w:type="paragraph" w:styleId="NormalWeb">
    <w:name w:val="Normal (Web)"/>
    <w:basedOn w:val="Normal"/>
    <w:uiPriority w:val="99"/>
    <w:unhideWhenUsed/>
    <w:rsid w:val="00EE0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33867"/>
    <w:rPr>
      <w:color w:val="0000FF" w:themeColor="hyperlink"/>
      <w:u w:val="single"/>
    </w:rPr>
  </w:style>
  <w:style w:type="character" w:customStyle="1" w:styleId="jlqj4b">
    <w:name w:val="jlqj4b"/>
    <w:basedOn w:val="Fuentedeprrafopredeter"/>
    <w:rsid w:val="00AE55B9"/>
  </w:style>
  <w:style w:type="character" w:styleId="Hipervnculovisitado">
    <w:name w:val="FollowedHyperlink"/>
    <w:basedOn w:val="Fuentedeprrafopredeter"/>
    <w:uiPriority w:val="99"/>
    <w:semiHidden/>
    <w:unhideWhenUsed/>
    <w:rsid w:val="005676C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5A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EB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B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44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4B5"/>
  </w:style>
  <w:style w:type="paragraph" w:styleId="Piedepgina">
    <w:name w:val="footer"/>
    <w:basedOn w:val="Normal"/>
    <w:link w:val="PiedepginaCar"/>
    <w:uiPriority w:val="99"/>
    <w:unhideWhenUsed/>
    <w:rsid w:val="006B44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7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B5EBE-58F0-EF4C-9B1F-80D49475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18</Pages>
  <Words>6570</Words>
  <Characters>36140</Characters>
  <Application>Microsoft Office Word</Application>
  <DocSecurity>0</DocSecurity>
  <Lines>301</Lines>
  <Paragraphs>85</Paragraphs>
  <ScaleCrop>false</ScaleCrop>
  <Company/>
  <LinksUpToDate>false</LinksUpToDate>
  <CharactersWithSpaces>42625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Rodriguez</dc:creator>
  <cp:keywords/>
  <dc:description/>
  <cp:lastModifiedBy>Gustavo Toledo</cp:lastModifiedBy>
  <cp:revision>670</cp:revision>
  <cp:lastPrinted>2021-02-27T04:03:00Z</cp:lastPrinted>
  <dcterms:created xsi:type="dcterms:W3CDTF">2021-01-14T21:39:00Z</dcterms:created>
  <dcterms:modified xsi:type="dcterms:W3CDTF">2021-03-29T16:53:00Z</dcterms:modified>
</cp:coreProperties>
</file>